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262" w:rsidRDefault="00F71262" w:rsidP="00343253">
      <w:pPr>
        <w:pStyle w:val="ConsPlusNonformat"/>
        <w:widowControl/>
        <w:tabs>
          <w:tab w:val="left" w:pos="851"/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8C1707" w:rsidRPr="00D4678B" w:rsidRDefault="008C1707" w:rsidP="00343253">
      <w:pPr>
        <w:pStyle w:val="ConsPlusNonformat"/>
        <w:widowControl/>
        <w:tabs>
          <w:tab w:val="left" w:pos="851"/>
          <w:tab w:val="left" w:pos="7410"/>
        </w:tabs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4678B">
        <w:rPr>
          <w:rFonts w:ascii="Times New Roman" w:hAnsi="Times New Roman" w:cs="Times New Roman"/>
          <w:sz w:val="28"/>
          <w:szCs w:val="28"/>
        </w:rPr>
        <w:t>Приложение</w:t>
      </w:r>
    </w:p>
    <w:p w:rsidR="008C1707" w:rsidRPr="00FE5D91" w:rsidRDefault="008C1707" w:rsidP="0034325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к постановлению администрации</w:t>
      </w:r>
    </w:p>
    <w:p w:rsidR="008C1707" w:rsidRDefault="008C1707" w:rsidP="0034325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муниципального образования</w:t>
      </w:r>
    </w:p>
    <w:p w:rsidR="008C1707" w:rsidRPr="00FE5D91" w:rsidRDefault="008C1707" w:rsidP="0034325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Темрюкский район</w:t>
      </w:r>
    </w:p>
    <w:p w:rsidR="008C1707" w:rsidRPr="00D8270D" w:rsidRDefault="008C1707" w:rsidP="00343253">
      <w:pPr>
        <w:shd w:val="clear" w:color="auto" w:fill="FFFFFF"/>
        <w:tabs>
          <w:tab w:val="left" w:leader="underscore" w:pos="5626"/>
          <w:tab w:val="left" w:leader="underscore" w:pos="6571"/>
        </w:tabs>
        <w:jc w:val="right"/>
        <w:rPr>
          <w:color w:val="0000FF"/>
        </w:rPr>
      </w:pPr>
      <w:r w:rsidRPr="00CA1CB2">
        <w:t>от</w:t>
      </w:r>
      <w:r>
        <w:t xml:space="preserve">__________ </w:t>
      </w:r>
      <w:r w:rsidRPr="00E1052A">
        <w:t>№</w:t>
      </w:r>
      <w:r>
        <w:t>___________</w:t>
      </w:r>
    </w:p>
    <w:p w:rsidR="00B16B2F" w:rsidRDefault="00B16B2F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</w:pPr>
    </w:p>
    <w:p w:rsidR="008C1707" w:rsidRDefault="008C1707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</w:pPr>
    </w:p>
    <w:p w:rsidR="00F07CCA" w:rsidRDefault="00F07CCA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</w:pPr>
    </w:p>
    <w:p w:rsidR="00F07CCA" w:rsidRDefault="00F07CCA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</w:pPr>
    </w:p>
    <w:p w:rsidR="008C1707" w:rsidRDefault="00723E1C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  <w:rPr>
          <w:sz w:val="28"/>
          <w:szCs w:val="28"/>
        </w:rPr>
      </w:pPr>
      <w:r w:rsidRPr="00723E1C">
        <w:rPr>
          <w:sz w:val="28"/>
          <w:szCs w:val="28"/>
        </w:rPr>
        <w:t xml:space="preserve">ПОЛОЖЕНИЕ </w:t>
      </w:r>
    </w:p>
    <w:p w:rsidR="00F47D0E" w:rsidRPr="00723E1C" w:rsidRDefault="00F47D0E" w:rsidP="007B7DA2">
      <w:pPr>
        <w:shd w:val="clear" w:color="auto" w:fill="FFFFFF"/>
        <w:tabs>
          <w:tab w:val="left" w:leader="underscore" w:pos="5626"/>
          <w:tab w:val="left" w:leader="underscore" w:pos="65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районном звене территориальной подсистемы единой государственной системы предупреждения и ликвидации чрезвычайных ситуаций Краснодарского края </w:t>
      </w:r>
    </w:p>
    <w:p w:rsidR="00A077BB" w:rsidRDefault="00A077BB" w:rsidP="0045366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7D0E" w:rsidRPr="00453663" w:rsidRDefault="00F47D0E" w:rsidP="0045366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организации и </w:t>
      </w:r>
      <w:r w:rsidRPr="009B0264">
        <w:rPr>
          <w:rFonts w:ascii="Times New Roman" w:hAnsi="Times New Roman" w:cs="Times New Roman"/>
          <w:sz w:val="28"/>
          <w:szCs w:val="28"/>
        </w:rPr>
        <w:t xml:space="preserve">функционирования </w:t>
      </w:r>
      <w:r w:rsidR="009B0264" w:rsidRPr="009B0264">
        <w:rPr>
          <w:rFonts w:ascii="Times New Roman" w:hAnsi="Times New Roman" w:cs="Times New Roman"/>
          <w:sz w:val="28"/>
          <w:szCs w:val="28"/>
        </w:rPr>
        <w:t xml:space="preserve">Темрюкского районного звена </w:t>
      </w:r>
      <w:r w:rsidRPr="009B0264">
        <w:rPr>
          <w:rFonts w:ascii="Times New Roman" w:hAnsi="Times New Roman" w:cs="Times New Roman"/>
          <w:sz w:val="28"/>
          <w:szCs w:val="28"/>
        </w:rPr>
        <w:t>территориальной подсистемы единой государственной системы предупреждения и ликвида</w:t>
      </w:r>
      <w:r w:rsidRPr="00453663">
        <w:rPr>
          <w:rFonts w:ascii="Times New Roman" w:hAnsi="Times New Roman" w:cs="Times New Roman"/>
          <w:sz w:val="28"/>
          <w:szCs w:val="28"/>
        </w:rPr>
        <w:t>ции чрезвычайных ситуаций Краснодарского края.</w:t>
      </w:r>
    </w:p>
    <w:p w:rsidR="00453663" w:rsidRPr="00453663" w:rsidRDefault="009B0264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Темрюкское районное звено т</w:t>
      </w:r>
      <w:r w:rsidR="00453663" w:rsidRPr="00453663">
        <w:rPr>
          <w:rFonts w:ascii="Times New Roman" w:hAnsi="Times New Roman" w:cs="Times New Roman"/>
          <w:sz w:val="28"/>
          <w:szCs w:val="28"/>
        </w:rPr>
        <w:t>ерриториальн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подсистем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предупреждения и ликвидации чрезвычайных ситуаций Краснодарского края является составной частью единой государственной системы предупреждения и ликвидации чрезвычайных ситуаций.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F234C">
        <w:rPr>
          <w:rFonts w:ascii="Times New Roman" w:hAnsi="Times New Roman" w:cs="Times New Roman"/>
          <w:sz w:val="28"/>
          <w:szCs w:val="28"/>
        </w:rPr>
        <w:t>Темрюкское районное звено т</w:t>
      </w:r>
      <w:r w:rsidR="00CF234C" w:rsidRPr="00453663">
        <w:rPr>
          <w:rFonts w:ascii="Times New Roman" w:hAnsi="Times New Roman" w:cs="Times New Roman"/>
          <w:sz w:val="28"/>
          <w:szCs w:val="28"/>
        </w:rPr>
        <w:t>ерриториальн</w:t>
      </w:r>
      <w:r w:rsidR="00CF234C">
        <w:rPr>
          <w:rFonts w:ascii="Times New Roman" w:hAnsi="Times New Roman" w:cs="Times New Roman"/>
          <w:sz w:val="28"/>
          <w:szCs w:val="28"/>
        </w:rPr>
        <w:t>ой</w:t>
      </w:r>
      <w:r w:rsidR="00CF234C" w:rsidRPr="00453663">
        <w:rPr>
          <w:rFonts w:ascii="Times New Roman" w:hAnsi="Times New Roman" w:cs="Times New Roman"/>
          <w:sz w:val="28"/>
          <w:szCs w:val="28"/>
        </w:rPr>
        <w:t xml:space="preserve"> подсистем</w:t>
      </w:r>
      <w:r w:rsidR="00CF234C">
        <w:rPr>
          <w:rFonts w:ascii="Times New Roman" w:hAnsi="Times New Roman" w:cs="Times New Roman"/>
          <w:sz w:val="28"/>
          <w:szCs w:val="28"/>
        </w:rPr>
        <w:t>ы</w:t>
      </w:r>
      <w:r w:rsidR="00CF234C" w:rsidRPr="00453663">
        <w:rPr>
          <w:rFonts w:ascii="Times New Roman" w:hAnsi="Times New Roman" w:cs="Times New Roman"/>
          <w:sz w:val="28"/>
          <w:szCs w:val="28"/>
        </w:rPr>
        <w:t xml:space="preserve"> предупреждения и ликвидации чрезвычайных ситуаций Краснодарского края </w:t>
      </w:r>
      <w:r w:rsidRPr="0045366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F234C">
        <w:rPr>
          <w:rFonts w:ascii="Times New Roman" w:hAnsi="Times New Roman" w:cs="Times New Roman"/>
          <w:sz w:val="28"/>
          <w:szCs w:val="28"/>
        </w:rPr>
        <w:t>–</w:t>
      </w:r>
      <w:r w:rsidR="00F47D0E">
        <w:rPr>
          <w:rFonts w:ascii="Times New Roman" w:hAnsi="Times New Roman" w:cs="Times New Roman"/>
          <w:sz w:val="28"/>
          <w:szCs w:val="28"/>
        </w:rPr>
        <w:t xml:space="preserve"> </w:t>
      </w:r>
      <w:r w:rsidR="00CF234C">
        <w:rPr>
          <w:rFonts w:ascii="Times New Roman" w:hAnsi="Times New Roman" w:cs="Times New Roman"/>
          <w:sz w:val="28"/>
          <w:szCs w:val="28"/>
        </w:rPr>
        <w:t>районное звено</w:t>
      </w:r>
      <w:r w:rsidRPr="00453663">
        <w:rPr>
          <w:rFonts w:ascii="Times New Roman" w:hAnsi="Times New Roman" w:cs="Times New Roman"/>
          <w:sz w:val="28"/>
          <w:szCs w:val="28"/>
        </w:rPr>
        <w:t>) объединяет органы управления, силы и средства органов местного самоуправления и организаций</w:t>
      </w:r>
      <w:r w:rsidR="00CF234C"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, в полномочия которых входит решение вопросов в области защиты населения и территорий от чрезвычайных ситуаций, и осуществляет свою деятельность в целях выполнения задач, предусмотренных </w:t>
      </w:r>
      <w:r w:rsidR="00CF234C">
        <w:rPr>
          <w:rFonts w:ascii="Times New Roman" w:hAnsi="Times New Roman" w:cs="Times New Roman"/>
          <w:sz w:val="28"/>
          <w:szCs w:val="28"/>
        </w:rPr>
        <w:t>Ф</w:t>
      </w:r>
      <w:r w:rsidR="00CF234C" w:rsidRPr="00D36257">
        <w:rPr>
          <w:rFonts w:ascii="Times New Roman" w:hAnsi="Times New Roman" w:cs="Times New Roman"/>
          <w:sz w:val="28"/>
          <w:szCs w:val="28"/>
        </w:rPr>
        <w:t>едеральн</w:t>
      </w:r>
      <w:r w:rsidR="00CF234C">
        <w:rPr>
          <w:rFonts w:ascii="Times New Roman" w:hAnsi="Times New Roman" w:cs="Times New Roman"/>
          <w:sz w:val="28"/>
          <w:szCs w:val="28"/>
        </w:rPr>
        <w:t>ым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F234C">
        <w:rPr>
          <w:rFonts w:ascii="Times New Roman" w:hAnsi="Times New Roman" w:cs="Times New Roman"/>
          <w:sz w:val="28"/>
          <w:szCs w:val="28"/>
        </w:rPr>
        <w:t>ом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от 11 ноября 1994 года № 68-</w:t>
      </w:r>
      <w:r w:rsidR="00CF234C">
        <w:rPr>
          <w:rFonts w:ascii="Times New Roman" w:hAnsi="Times New Roman" w:cs="Times New Roman"/>
          <w:sz w:val="28"/>
          <w:szCs w:val="28"/>
        </w:rPr>
        <w:t>ФЗ</w:t>
      </w:r>
      <w:proofErr w:type="gramEnd"/>
      <w:r w:rsidR="00CF234C" w:rsidRPr="00D36257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CF234C">
        <w:rPr>
          <w:rFonts w:ascii="Times New Roman" w:hAnsi="Times New Roman" w:cs="Times New Roman"/>
          <w:sz w:val="28"/>
          <w:szCs w:val="28"/>
        </w:rPr>
        <w:t>О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защите населения и территорий от чрезвычайных ситуаций природного и техногенного характера», </w:t>
      </w:r>
      <w:r w:rsidR="00CF234C">
        <w:rPr>
          <w:rFonts w:ascii="Times New Roman" w:hAnsi="Times New Roman" w:cs="Times New Roman"/>
          <w:sz w:val="28"/>
          <w:szCs w:val="28"/>
        </w:rPr>
        <w:t>Ф</w:t>
      </w:r>
      <w:r w:rsidR="00CF234C" w:rsidRPr="00D36257">
        <w:rPr>
          <w:rFonts w:ascii="Times New Roman" w:hAnsi="Times New Roman" w:cs="Times New Roman"/>
          <w:sz w:val="28"/>
          <w:szCs w:val="28"/>
        </w:rPr>
        <w:t>едеральн</w:t>
      </w:r>
      <w:r w:rsidR="00CF234C">
        <w:rPr>
          <w:rFonts w:ascii="Times New Roman" w:hAnsi="Times New Roman" w:cs="Times New Roman"/>
          <w:sz w:val="28"/>
          <w:szCs w:val="28"/>
        </w:rPr>
        <w:t>ым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F234C">
        <w:rPr>
          <w:rFonts w:ascii="Times New Roman" w:hAnsi="Times New Roman" w:cs="Times New Roman"/>
          <w:sz w:val="28"/>
          <w:szCs w:val="28"/>
        </w:rPr>
        <w:t>ом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</w:t>
      </w:r>
      <w:r w:rsidR="00F47D0E">
        <w:rPr>
          <w:rFonts w:ascii="Times New Roman" w:hAnsi="Times New Roman" w:cs="Times New Roman"/>
          <w:sz w:val="28"/>
          <w:szCs w:val="28"/>
        </w:rPr>
        <w:t xml:space="preserve">         </w:t>
      </w:r>
      <w:r w:rsidR="00CF234C" w:rsidRPr="00D36257">
        <w:rPr>
          <w:rFonts w:ascii="Times New Roman" w:hAnsi="Times New Roman" w:cs="Times New Roman"/>
          <w:sz w:val="28"/>
          <w:szCs w:val="28"/>
        </w:rPr>
        <w:t>от 6 октября 2003 года  № 131-ФЗ «</w:t>
      </w:r>
      <w:r w:rsidR="00CF234C">
        <w:rPr>
          <w:rFonts w:ascii="Times New Roman" w:hAnsi="Times New Roman" w:cs="Times New Roman"/>
          <w:sz w:val="28"/>
          <w:szCs w:val="28"/>
        </w:rPr>
        <w:t>О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б общих принципах организации местного самоуправления в российской федерации», </w:t>
      </w:r>
      <w:r w:rsidR="00343253">
        <w:rPr>
          <w:rFonts w:ascii="Times New Roman" w:hAnsi="Times New Roman" w:cs="Times New Roman"/>
          <w:sz w:val="28"/>
          <w:szCs w:val="28"/>
        </w:rPr>
        <w:t>П</w:t>
      </w:r>
      <w:r w:rsidR="00343253" w:rsidRPr="00D36257">
        <w:rPr>
          <w:rFonts w:ascii="Times New Roman" w:hAnsi="Times New Roman" w:cs="Times New Roman"/>
          <w:sz w:val="28"/>
          <w:szCs w:val="28"/>
        </w:rPr>
        <w:t>остановлен</w:t>
      </w:r>
      <w:r w:rsidR="00343253">
        <w:rPr>
          <w:rFonts w:ascii="Times New Roman" w:hAnsi="Times New Roman" w:cs="Times New Roman"/>
          <w:sz w:val="28"/>
          <w:szCs w:val="28"/>
        </w:rPr>
        <w:t xml:space="preserve">ием </w:t>
      </w:r>
      <w:r w:rsidR="00CF234C">
        <w:rPr>
          <w:rFonts w:ascii="Times New Roman" w:hAnsi="Times New Roman" w:cs="Times New Roman"/>
          <w:sz w:val="28"/>
          <w:szCs w:val="28"/>
        </w:rPr>
        <w:t>П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 w:rsidR="00CF234C">
        <w:rPr>
          <w:rFonts w:ascii="Times New Roman" w:hAnsi="Times New Roman" w:cs="Times New Roman"/>
          <w:sz w:val="28"/>
          <w:szCs w:val="28"/>
        </w:rPr>
        <w:t>Р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CF234C">
        <w:rPr>
          <w:rFonts w:ascii="Times New Roman" w:hAnsi="Times New Roman" w:cs="Times New Roman"/>
          <w:sz w:val="28"/>
          <w:szCs w:val="28"/>
        </w:rPr>
        <w:t>Ф</w:t>
      </w:r>
      <w:r w:rsidR="00CF234C" w:rsidRPr="00D36257">
        <w:rPr>
          <w:rFonts w:ascii="Times New Roman" w:hAnsi="Times New Roman" w:cs="Times New Roman"/>
          <w:sz w:val="28"/>
          <w:szCs w:val="28"/>
        </w:rPr>
        <w:t>едерации от 30 декабря 2003 года № 794 «</w:t>
      </w:r>
      <w:r w:rsidR="00CF234C">
        <w:rPr>
          <w:rFonts w:ascii="Times New Roman" w:hAnsi="Times New Roman" w:cs="Times New Roman"/>
          <w:sz w:val="28"/>
          <w:szCs w:val="28"/>
        </w:rPr>
        <w:t>О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единой государственной системе предупреждения и ликвидации чрезвычайных ситуаций», </w:t>
      </w:r>
      <w:r w:rsidR="00CF234C">
        <w:rPr>
          <w:rFonts w:ascii="Times New Roman" w:hAnsi="Times New Roman" w:cs="Times New Roman"/>
          <w:sz w:val="28"/>
          <w:szCs w:val="28"/>
        </w:rPr>
        <w:t>З</w:t>
      </w:r>
      <w:r w:rsidR="00CF234C" w:rsidRPr="00D36257">
        <w:rPr>
          <w:rFonts w:ascii="Times New Roman" w:hAnsi="Times New Roman" w:cs="Times New Roman"/>
          <w:sz w:val="28"/>
          <w:szCs w:val="28"/>
        </w:rPr>
        <w:t>акон</w:t>
      </w:r>
      <w:r w:rsidR="00CF234C">
        <w:rPr>
          <w:rFonts w:ascii="Times New Roman" w:hAnsi="Times New Roman" w:cs="Times New Roman"/>
          <w:sz w:val="28"/>
          <w:szCs w:val="28"/>
        </w:rPr>
        <w:t>ом</w:t>
      </w:r>
      <w:r w:rsidR="00343253">
        <w:rPr>
          <w:rFonts w:ascii="Times New Roman" w:hAnsi="Times New Roman" w:cs="Times New Roman"/>
          <w:sz w:val="28"/>
          <w:szCs w:val="28"/>
        </w:rPr>
        <w:t xml:space="preserve"> </w:t>
      </w:r>
      <w:r w:rsidR="00CF234C">
        <w:rPr>
          <w:rFonts w:ascii="Times New Roman" w:hAnsi="Times New Roman" w:cs="Times New Roman"/>
          <w:sz w:val="28"/>
          <w:szCs w:val="28"/>
        </w:rPr>
        <w:t>К</w:t>
      </w:r>
      <w:r w:rsidR="00CF234C" w:rsidRPr="00D36257">
        <w:rPr>
          <w:rFonts w:ascii="Times New Roman" w:hAnsi="Times New Roman" w:cs="Times New Roman"/>
          <w:sz w:val="28"/>
          <w:szCs w:val="28"/>
        </w:rPr>
        <w:t>раснодарского края от 13 июля 1998 года № 135-</w:t>
      </w:r>
      <w:r w:rsidR="00CF234C">
        <w:rPr>
          <w:rFonts w:ascii="Times New Roman" w:hAnsi="Times New Roman" w:cs="Times New Roman"/>
          <w:sz w:val="28"/>
          <w:szCs w:val="28"/>
        </w:rPr>
        <w:t>КЗ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</w:t>
      </w:r>
      <w:r w:rsidR="00343253">
        <w:rPr>
          <w:rFonts w:ascii="Times New Roman" w:hAnsi="Times New Roman" w:cs="Times New Roman"/>
          <w:sz w:val="28"/>
          <w:szCs w:val="28"/>
        </w:rPr>
        <w:t xml:space="preserve">      </w:t>
      </w:r>
      <w:r w:rsidR="00CF234C" w:rsidRPr="00D36257">
        <w:rPr>
          <w:rFonts w:ascii="Times New Roman" w:hAnsi="Times New Roman" w:cs="Times New Roman"/>
          <w:sz w:val="28"/>
          <w:szCs w:val="28"/>
        </w:rPr>
        <w:t>«</w:t>
      </w:r>
      <w:r w:rsidR="00CF234C">
        <w:rPr>
          <w:rFonts w:ascii="Times New Roman" w:hAnsi="Times New Roman" w:cs="Times New Roman"/>
          <w:sz w:val="28"/>
          <w:szCs w:val="28"/>
        </w:rPr>
        <w:t>О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защите населения</w:t>
      </w:r>
      <w:proofErr w:type="gramEnd"/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и территорий краснодарского края от чрезвычайных ситуаций природного и техногенного характера», </w:t>
      </w:r>
      <w:r w:rsidR="00CF234C">
        <w:rPr>
          <w:rFonts w:ascii="Times New Roman" w:hAnsi="Times New Roman" w:cs="Times New Roman"/>
          <w:sz w:val="28"/>
          <w:szCs w:val="28"/>
        </w:rPr>
        <w:t>п</w:t>
      </w:r>
      <w:r w:rsidR="00CF234C" w:rsidRPr="00D36257">
        <w:rPr>
          <w:rFonts w:ascii="Times New Roman" w:hAnsi="Times New Roman" w:cs="Times New Roman"/>
          <w:sz w:val="28"/>
          <w:szCs w:val="28"/>
        </w:rPr>
        <w:t>остановлени</w:t>
      </w:r>
      <w:r w:rsidR="00CF234C">
        <w:rPr>
          <w:rFonts w:ascii="Times New Roman" w:hAnsi="Times New Roman" w:cs="Times New Roman"/>
          <w:sz w:val="28"/>
          <w:szCs w:val="28"/>
        </w:rPr>
        <w:t>ем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CF234C" w:rsidRPr="00D3625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администрации (губернатора) </w:t>
      </w:r>
      <w:r w:rsidR="00CF234C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К</w:t>
      </w:r>
      <w:r w:rsidR="00CF234C" w:rsidRPr="00D3625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раснодарского края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от 2 ноября 2005 года </w:t>
      </w:r>
      <w:r w:rsidR="00343253">
        <w:rPr>
          <w:rFonts w:ascii="Times New Roman" w:hAnsi="Times New Roman" w:cs="Times New Roman"/>
          <w:sz w:val="28"/>
          <w:szCs w:val="28"/>
        </w:rPr>
        <w:t xml:space="preserve">      </w:t>
      </w:r>
      <w:r w:rsidR="00CF234C" w:rsidRPr="00D36257">
        <w:rPr>
          <w:rFonts w:ascii="Times New Roman" w:hAnsi="Times New Roman" w:cs="Times New Roman"/>
          <w:sz w:val="28"/>
          <w:szCs w:val="28"/>
        </w:rPr>
        <w:t>№ 1007 «</w:t>
      </w:r>
      <w:r w:rsidR="00CF234C">
        <w:rPr>
          <w:rFonts w:ascii="Times New Roman" w:hAnsi="Times New Roman" w:cs="Times New Roman"/>
          <w:sz w:val="28"/>
          <w:szCs w:val="28"/>
        </w:rPr>
        <w:t>О</w:t>
      </w:r>
      <w:r w:rsidR="00CF234C" w:rsidRPr="00D36257">
        <w:rPr>
          <w:rFonts w:ascii="Times New Roman" w:hAnsi="Times New Roman" w:cs="Times New Roman"/>
          <w:sz w:val="28"/>
          <w:szCs w:val="28"/>
        </w:rPr>
        <w:t xml:space="preserve"> территориальной подсистеме</w:t>
      </w:r>
      <w:r w:rsidR="00343253">
        <w:rPr>
          <w:rFonts w:ascii="Times New Roman" w:hAnsi="Times New Roman" w:cs="Times New Roman"/>
          <w:sz w:val="28"/>
          <w:szCs w:val="28"/>
        </w:rPr>
        <w:t xml:space="preserve"> </w:t>
      </w:r>
      <w:r w:rsidR="00CF234C" w:rsidRPr="00D36257">
        <w:rPr>
          <w:rFonts w:ascii="Times New Roman" w:hAnsi="Times New Roman" w:cs="Times New Roman"/>
          <w:sz w:val="28"/>
          <w:szCs w:val="28"/>
        </w:rPr>
        <w:t>единой государственной системы предупреждения</w:t>
      </w:r>
      <w:r w:rsidR="00343253">
        <w:rPr>
          <w:rFonts w:ascii="Times New Roman" w:hAnsi="Times New Roman" w:cs="Times New Roman"/>
          <w:sz w:val="28"/>
          <w:szCs w:val="28"/>
        </w:rPr>
        <w:t xml:space="preserve"> </w:t>
      </w:r>
      <w:r w:rsidR="00CF234C" w:rsidRPr="00D36257">
        <w:rPr>
          <w:rFonts w:ascii="Times New Roman" w:hAnsi="Times New Roman" w:cs="Times New Roman"/>
          <w:sz w:val="28"/>
          <w:szCs w:val="28"/>
        </w:rPr>
        <w:t>и ли</w:t>
      </w:r>
      <w:r w:rsidR="00CF234C">
        <w:rPr>
          <w:rFonts w:ascii="Times New Roman" w:hAnsi="Times New Roman" w:cs="Times New Roman"/>
          <w:sz w:val="28"/>
          <w:szCs w:val="28"/>
        </w:rPr>
        <w:t>квидации чрезвычайных ситуаций К</w:t>
      </w:r>
      <w:r w:rsidR="00CF234C" w:rsidRPr="00D36257">
        <w:rPr>
          <w:rFonts w:ascii="Times New Roman" w:hAnsi="Times New Roman" w:cs="Times New Roman"/>
          <w:sz w:val="28"/>
          <w:szCs w:val="28"/>
        </w:rPr>
        <w:t>раснодарского края»</w:t>
      </w:r>
      <w:r w:rsidRPr="00453663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3. </w:t>
      </w:r>
      <w:r w:rsidR="00CF234C" w:rsidRPr="00C33B60">
        <w:rPr>
          <w:rFonts w:ascii="Times New Roman" w:hAnsi="Times New Roman" w:cs="Times New Roman"/>
          <w:sz w:val="28"/>
          <w:szCs w:val="28"/>
        </w:rPr>
        <w:t>Районное звено создается в муниципальном образовании Темрюкский район</w:t>
      </w:r>
      <w:r w:rsidR="00343253">
        <w:rPr>
          <w:rFonts w:ascii="Times New Roman" w:hAnsi="Times New Roman" w:cs="Times New Roman"/>
          <w:sz w:val="28"/>
          <w:szCs w:val="28"/>
        </w:rPr>
        <w:t xml:space="preserve"> </w:t>
      </w:r>
      <w:r w:rsidRPr="00453663">
        <w:rPr>
          <w:rFonts w:ascii="Times New Roman" w:hAnsi="Times New Roman" w:cs="Times New Roman"/>
          <w:sz w:val="28"/>
          <w:szCs w:val="28"/>
        </w:rPr>
        <w:t xml:space="preserve">для предупреждения и ликвидации чрезвычайных ситуаций в пределах </w:t>
      </w:r>
      <w:r w:rsidRPr="00453663">
        <w:rPr>
          <w:rFonts w:ascii="Times New Roman" w:hAnsi="Times New Roman" w:cs="Times New Roman"/>
          <w:sz w:val="28"/>
          <w:szCs w:val="28"/>
        </w:rPr>
        <w:lastRenderedPageBreak/>
        <w:t>его территории</w:t>
      </w:r>
      <w:r w:rsidR="001446DF">
        <w:rPr>
          <w:rFonts w:ascii="Times New Roman" w:hAnsi="Times New Roman" w:cs="Times New Roman"/>
          <w:sz w:val="28"/>
          <w:szCs w:val="28"/>
        </w:rPr>
        <w:t>.</w:t>
      </w:r>
      <w:r w:rsidRPr="00453663">
        <w:rPr>
          <w:rFonts w:ascii="Times New Roman" w:hAnsi="Times New Roman" w:cs="Times New Roman"/>
          <w:sz w:val="28"/>
          <w:szCs w:val="28"/>
        </w:rPr>
        <w:t xml:space="preserve"> Организация, состав сил и средств </w:t>
      </w:r>
      <w:r w:rsidR="00E729D7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>, а также порядок их деяте</w:t>
      </w:r>
      <w:r w:rsidR="00767B9F">
        <w:rPr>
          <w:rFonts w:ascii="Times New Roman" w:hAnsi="Times New Roman" w:cs="Times New Roman"/>
          <w:sz w:val="28"/>
          <w:szCs w:val="28"/>
        </w:rPr>
        <w:t>льности определяется положением о них, утверждаемым</w:t>
      </w:r>
      <w:r w:rsidRPr="00453663">
        <w:rPr>
          <w:rFonts w:ascii="Times New Roman" w:hAnsi="Times New Roman" w:cs="Times New Roman"/>
          <w:sz w:val="28"/>
          <w:szCs w:val="28"/>
        </w:rPr>
        <w:t xml:space="preserve"> </w:t>
      </w:r>
      <w:r w:rsidR="00767B9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453663">
        <w:rPr>
          <w:rFonts w:ascii="Times New Roman" w:hAnsi="Times New Roman" w:cs="Times New Roman"/>
          <w:sz w:val="28"/>
          <w:szCs w:val="28"/>
        </w:rPr>
        <w:t>муниципальн</w:t>
      </w:r>
      <w:r w:rsidR="00241967">
        <w:rPr>
          <w:rFonts w:ascii="Times New Roman" w:hAnsi="Times New Roman" w:cs="Times New Roman"/>
          <w:sz w:val="28"/>
          <w:szCs w:val="28"/>
        </w:rPr>
        <w:t>ого</w:t>
      </w:r>
      <w:r w:rsidRPr="0045366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241967">
        <w:rPr>
          <w:rFonts w:ascii="Times New Roman" w:hAnsi="Times New Roman" w:cs="Times New Roman"/>
          <w:sz w:val="28"/>
          <w:szCs w:val="28"/>
        </w:rPr>
        <w:t>я</w:t>
      </w:r>
      <w:r w:rsidR="00343253">
        <w:rPr>
          <w:rFonts w:ascii="Times New Roman" w:hAnsi="Times New Roman" w:cs="Times New Roman"/>
          <w:sz w:val="28"/>
          <w:szCs w:val="28"/>
        </w:rPr>
        <w:t xml:space="preserve"> </w:t>
      </w:r>
      <w:r w:rsidR="0024196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453663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241967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Районное звено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действует на муниципальном и объектовом уровнях.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4. На каждом уровне </w:t>
      </w:r>
      <w:r w:rsidR="00530C21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создаются координационные органы, постоянно действующие органы управления, органы повседневного управления, силы и средства, резервы финансовых и материальных ресурсов, системы связи и оповещения органов управления и сил единой системы, системы оповещения населения о чрезвычайных ситуациях и системы информирования населения о чрезвычайных ситуациях.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663">
        <w:rPr>
          <w:rFonts w:ascii="Times New Roman" w:hAnsi="Times New Roman" w:cs="Times New Roman"/>
          <w:sz w:val="28"/>
          <w:szCs w:val="28"/>
        </w:rPr>
        <w:t xml:space="preserve">При этом системы оповещения населения о чрезвычайных ситуациях, в том числе системы экстренного оповещения населения об угрозе возникновения или о возникновении чрезвычайных ситуаций, создаются только на муниципальном и объектовом уровнях </w:t>
      </w:r>
      <w:r w:rsidR="00530C21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5. Координационными органами </w:t>
      </w:r>
      <w:r w:rsidR="00530C21">
        <w:rPr>
          <w:rFonts w:ascii="Times New Roman" w:hAnsi="Times New Roman" w:cs="Times New Roman"/>
          <w:sz w:val="28"/>
          <w:szCs w:val="28"/>
        </w:rPr>
        <w:t>районного звена</w:t>
      </w:r>
      <w:r w:rsidR="00343253">
        <w:rPr>
          <w:rFonts w:ascii="Times New Roman" w:hAnsi="Times New Roman" w:cs="Times New Roman"/>
          <w:sz w:val="28"/>
          <w:szCs w:val="28"/>
        </w:rPr>
        <w:t xml:space="preserve"> </w:t>
      </w:r>
      <w:r w:rsidRPr="00453663">
        <w:rPr>
          <w:rFonts w:ascii="Times New Roman" w:hAnsi="Times New Roman" w:cs="Times New Roman"/>
          <w:sz w:val="28"/>
          <w:szCs w:val="28"/>
        </w:rPr>
        <w:t>являются: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на местном уровне (в пределах территории муниципального образования</w:t>
      </w:r>
      <w:r w:rsidR="00530C21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453663">
        <w:rPr>
          <w:rFonts w:ascii="Times New Roman" w:hAnsi="Times New Roman" w:cs="Times New Roman"/>
          <w:sz w:val="28"/>
          <w:szCs w:val="28"/>
        </w:rPr>
        <w:t>) - комиссия по предупреждению и ликвидации чрезвычайных ситуаций и обеспечению пожарной безопасности органа местного самоуправления;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на объектовом уровне - комиссия по предупреждению и ликвидации чрезвычайных ситуаций и обеспечению пожарной безопасности организации.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6. Образование, реорганизация и упразднение комиссий по предупреждению и ликвидации чрезвычайных ситуаций и обеспечению пожарной безопасности, определение их компетенции, утверждение руководителей и персонального состава осуществляются органами местного самоуправления и организациями.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Компетенция комиссий по предупреждению и ликвидации чрезвычайных ситуаций и обеспечению пожарной безопасности определяется в положениях о них или в решении об их образовании.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Комиссия по предупреждению и ликвидации чрезвычайных ситуаций и обеспечению пожарной безопасности администрации </w:t>
      </w:r>
      <w:r w:rsidR="00530C21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453663">
        <w:rPr>
          <w:rFonts w:ascii="Times New Roman" w:hAnsi="Times New Roman" w:cs="Times New Roman"/>
          <w:sz w:val="28"/>
          <w:szCs w:val="28"/>
        </w:rPr>
        <w:t>, комиссии органов местного самоуправления и организаций возглавляются руководителями указанных органов и организаций или их заместителями.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7. Основными задачами комиссий по предупреждению и ликвидации чрезвычайных ситуаций и обеспечению пожарной безопасности в соответствии с их компетенцией являются: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а)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б) координация деятельности органов управления и сил единой государственной системы предупреждения и ликвидации чрезвычайных ситуаций;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в) обеспечение согласованности действий органов местного </w:t>
      </w:r>
      <w:r w:rsidRPr="00453663">
        <w:rPr>
          <w:rFonts w:ascii="Times New Roman" w:hAnsi="Times New Roman" w:cs="Times New Roman"/>
          <w:sz w:val="28"/>
          <w:szCs w:val="28"/>
        </w:rPr>
        <w:lastRenderedPageBreak/>
        <w:t>самоуправления, организаций при решении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</w:t>
      </w:r>
      <w:r w:rsidR="00F47D0E">
        <w:rPr>
          <w:rFonts w:ascii="Times New Roman" w:hAnsi="Times New Roman" w:cs="Times New Roman"/>
          <w:sz w:val="28"/>
          <w:szCs w:val="28"/>
        </w:rPr>
        <w:t>езультате чрезвычайных ситуаций;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г) рассмотрение вопросов о привлечении сил и сре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д) рассмотрение вопросов об организации оповещения и информирования населения о чрезвычайных ситуациях.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Иные задачи могут быть возложены на соответствующие комиссии по предупреждению и ликвидации чрезвычайных ситуаций и обеспечению пожарной безопасности решениями высшего органа исполнительной власти Краснодарского края, органов местного самоуправления и организаций в соответствии с законодательством Российской Федерации, законодательством Краснодарского края и нормативными правовыми актами органов местного самоуправления.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8. Постоянно действующими органами управления </w:t>
      </w:r>
      <w:r w:rsidR="00D26778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53663" w:rsidRPr="00453663" w:rsidRDefault="00453663" w:rsidP="00D2677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на муниципальном уровне - </w:t>
      </w:r>
      <w:r w:rsidR="00D26778" w:rsidRPr="00AC62D4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по делам гражданской обороны и чрезвычайным ситуациям Темрюкского района» (далее - МКУ «Управление по дел</w:t>
      </w:r>
      <w:r w:rsidR="00A5431B" w:rsidRPr="00AC62D4">
        <w:rPr>
          <w:rFonts w:ascii="Times New Roman" w:hAnsi="Times New Roman" w:cs="Times New Roman"/>
          <w:sz w:val="28"/>
          <w:szCs w:val="28"/>
        </w:rPr>
        <w:t>ам ГО и ЧС Темрюкского района»)</w:t>
      </w:r>
      <w:r w:rsidRPr="00453663">
        <w:rPr>
          <w:rFonts w:ascii="Times New Roman" w:hAnsi="Times New Roman" w:cs="Times New Roman"/>
          <w:sz w:val="28"/>
          <w:szCs w:val="28"/>
        </w:rPr>
        <w:t>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на объектовом уровне - структурные подразделения </w:t>
      </w:r>
      <w:r w:rsidR="00D26778" w:rsidRPr="001C3869">
        <w:rPr>
          <w:rFonts w:ascii="Times New Roman" w:hAnsi="Times New Roman" w:cs="Times New Roman"/>
          <w:sz w:val="28"/>
          <w:szCs w:val="28"/>
        </w:rPr>
        <w:t>(сотрудник</w:t>
      </w:r>
      <w:r w:rsidR="00D26778">
        <w:rPr>
          <w:rFonts w:ascii="Times New Roman" w:hAnsi="Times New Roman" w:cs="Times New Roman"/>
          <w:sz w:val="28"/>
          <w:szCs w:val="28"/>
        </w:rPr>
        <w:t>и</w:t>
      </w:r>
      <w:r w:rsidR="00D26778" w:rsidRPr="001C3869">
        <w:rPr>
          <w:rFonts w:ascii="Times New Roman" w:hAnsi="Times New Roman" w:cs="Times New Roman"/>
          <w:sz w:val="28"/>
          <w:szCs w:val="28"/>
        </w:rPr>
        <w:t>)</w:t>
      </w:r>
      <w:r w:rsidR="00F47D0E">
        <w:rPr>
          <w:rFonts w:ascii="Times New Roman" w:hAnsi="Times New Roman" w:cs="Times New Roman"/>
          <w:sz w:val="28"/>
          <w:szCs w:val="28"/>
        </w:rPr>
        <w:t xml:space="preserve"> </w:t>
      </w:r>
      <w:r w:rsidR="00A5431B">
        <w:rPr>
          <w:rFonts w:ascii="Times New Roman" w:hAnsi="Times New Roman" w:cs="Times New Roman"/>
          <w:sz w:val="28"/>
          <w:szCs w:val="28"/>
        </w:rPr>
        <w:t>о</w:t>
      </w:r>
      <w:r w:rsidRPr="00453663">
        <w:rPr>
          <w:rFonts w:ascii="Times New Roman" w:hAnsi="Times New Roman" w:cs="Times New Roman"/>
          <w:sz w:val="28"/>
          <w:szCs w:val="28"/>
        </w:rPr>
        <w:t>рганизаций, уполномоченные на решение задач в области защиты населения и территорий от чрезвычайных ситуаций и (или) гражданской обороны.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Постоянно действующие органы управления </w:t>
      </w:r>
      <w:r w:rsidR="00D26778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создаются и осуществляют свою деятельность в порядке, установленном законодательством Российской Федерации, Краснодарского края и иными нормативными правовыми актами.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Компетенция и полномочия постоянно действующих органов управления </w:t>
      </w:r>
      <w:r w:rsidR="00D26778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определяются соответствующими положениями о них.</w:t>
      </w:r>
    </w:p>
    <w:p w:rsid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Для осуществления экспертной поддержки в области защиты населения и территорий от чрезвычайных ситуаций, обеспечения пожарной безопасности, безопасности людей на водных объектах при постоянно действующих органах управления </w:t>
      </w:r>
      <w:r w:rsidR="00D26778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могут создаваться экспертные советы.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9. Органами повседневного управления </w:t>
      </w:r>
      <w:r w:rsidR="00D26778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на муниципальном уровне - един</w:t>
      </w:r>
      <w:r w:rsidR="00F63364">
        <w:rPr>
          <w:rFonts w:ascii="Times New Roman" w:hAnsi="Times New Roman" w:cs="Times New Roman"/>
          <w:sz w:val="28"/>
          <w:szCs w:val="28"/>
        </w:rPr>
        <w:t>ая</w:t>
      </w:r>
      <w:r w:rsidRPr="00453663">
        <w:rPr>
          <w:rFonts w:ascii="Times New Roman" w:hAnsi="Times New Roman" w:cs="Times New Roman"/>
          <w:sz w:val="28"/>
          <w:szCs w:val="28"/>
        </w:rPr>
        <w:t xml:space="preserve"> дежурно-диспетчерск</w:t>
      </w:r>
      <w:r w:rsidR="00F63364">
        <w:rPr>
          <w:rFonts w:ascii="Times New Roman" w:hAnsi="Times New Roman" w:cs="Times New Roman"/>
          <w:sz w:val="28"/>
          <w:szCs w:val="28"/>
        </w:rPr>
        <w:t>ая</w:t>
      </w:r>
      <w:r w:rsidRPr="00453663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F63364">
        <w:rPr>
          <w:rFonts w:ascii="Times New Roman" w:hAnsi="Times New Roman" w:cs="Times New Roman"/>
          <w:sz w:val="28"/>
          <w:szCs w:val="28"/>
        </w:rPr>
        <w:t>а</w:t>
      </w:r>
      <w:r w:rsidR="00D0572B">
        <w:rPr>
          <w:rFonts w:ascii="Times New Roman" w:hAnsi="Times New Roman" w:cs="Times New Roman"/>
          <w:sz w:val="28"/>
          <w:szCs w:val="28"/>
        </w:rPr>
        <w:t xml:space="preserve"> </w:t>
      </w:r>
      <w:r w:rsidR="004058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469B0">
        <w:rPr>
          <w:rFonts w:ascii="Times New Roman" w:hAnsi="Times New Roman" w:cs="Times New Roman"/>
          <w:sz w:val="28"/>
          <w:szCs w:val="28"/>
        </w:rPr>
        <w:t>Темрюкск</w:t>
      </w:r>
      <w:r w:rsidR="0040586E">
        <w:rPr>
          <w:rFonts w:ascii="Times New Roman" w:hAnsi="Times New Roman" w:cs="Times New Roman"/>
          <w:sz w:val="28"/>
          <w:szCs w:val="28"/>
        </w:rPr>
        <w:t>ий</w:t>
      </w:r>
      <w:r w:rsidR="00E469B0" w:rsidRPr="00D123AD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53663">
        <w:rPr>
          <w:rFonts w:ascii="Times New Roman" w:hAnsi="Times New Roman" w:cs="Times New Roman"/>
          <w:sz w:val="28"/>
          <w:szCs w:val="28"/>
        </w:rPr>
        <w:t>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на объектовом уровне - дежурно-диспетчерские службы организаций (объектов).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Органы повседневного управления </w:t>
      </w:r>
      <w:r w:rsidR="00370125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создаются и </w:t>
      </w:r>
      <w:r w:rsidRPr="00453663">
        <w:rPr>
          <w:rFonts w:ascii="Times New Roman" w:hAnsi="Times New Roman" w:cs="Times New Roman"/>
          <w:sz w:val="28"/>
          <w:szCs w:val="28"/>
        </w:rPr>
        <w:lastRenderedPageBreak/>
        <w:t>осуществляют свою деятельность в соответствии с законодательством Российской Федерации.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Компетенция и полномочия органов повседневного управления </w:t>
      </w:r>
      <w:r w:rsidR="00370125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определяются соответствующими положениями указанных органов управления.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10. Размещение органов управления </w:t>
      </w:r>
      <w:r w:rsidR="00370125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в зависимости от обстановки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11. К силам и средствам единой системы относятся специально подготовленные силы и средства органов местного самоуправления, организаций и общественных объединений, предназначенные и выделяемые (привлекаемые) для предупреждения и ликвидации чрезвычайных ситуаций.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Состав сил и средств единой системы определяется Правительством Российской Федерации.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Силы и средства гражданской обороны привлекаются к организации и проведению мероприятий по предотвращению и ликвидации чрезвычайных ситуаций федерального и регионального характера в порядке, установленном федеральным законом.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12. В состав сил и средств каждого уровня </w:t>
      </w:r>
      <w:r w:rsidR="000976A3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входят силы и средства постоянной готовности, предназначенные для оперативного реагирования на чрезвычайные ситуации и их ликвидации (далее - силы постоянной готовности).</w:t>
      </w:r>
    </w:p>
    <w:p w:rsid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Основу сил постоянной готовности составляют аварийно-спасательные службы, аварийно-спасательные формирования, иные службы и формирования, оснащенные специальной техникой, оборудованием, снаряжением, инструментом, материалами с учетом обеспечения проведения аварийно-спасательных и других неотложных работ в зоне чрезвычайной ситуации в течение не менее 3 суток</w:t>
      </w:r>
      <w:r w:rsidR="00770667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Перечень сил постоянной готовности </w:t>
      </w:r>
      <w:r w:rsidR="002126D6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утверждается </w:t>
      </w:r>
      <w:r w:rsidR="00AB79B9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Темрюкский район </w:t>
      </w:r>
      <w:r w:rsidRPr="00453663">
        <w:rPr>
          <w:rFonts w:ascii="Times New Roman" w:hAnsi="Times New Roman" w:cs="Times New Roman"/>
          <w:sz w:val="28"/>
          <w:szCs w:val="28"/>
        </w:rPr>
        <w:t xml:space="preserve">по согласованию с Министерством </w:t>
      </w:r>
      <w:r w:rsidR="002126D6">
        <w:rPr>
          <w:rFonts w:ascii="Times New Roman" w:hAnsi="Times New Roman" w:cs="Times New Roman"/>
          <w:sz w:val="28"/>
          <w:szCs w:val="28"/>
        </w:rPr>
        <w:t xml:space="preserve">гражданской обороны и чрезвычайных ситуаций </w:t>
      </w:r>
      <w:r w:rsidR="002126D6" w:rsidRPr="00453663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453663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Состав и структуру сил постоянной готовности определяют создающие их территориальные органы федеральных органов исполнительной власти, органы исполнительной власти Краснодарского края, органы местного самоуправления, организации и общественные объединения, исходя из возложенных на них задач по предупреждению и ликвидации чрезвычайных ситуаций.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13. Координацию деятельности аварийно-спасательных служб и аварийно-спасательных формирований на территории Краснодарского края осуществляет в установленном порядке главное управление МЧС России по Краснодарскому краю.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lastRenderedPageBreak/>
        <w:t>Координацию деятельности аварийно-спасательных служб и аварийно-спасательных формирований на территори</w:t>
      </w:r>
      <w:r w:rsidR="00320775">
        <w:rPr>
          <w:rFonts w:ascii="Times New Roman" w:hAnsi="Times New Roman" w:cs="Times New Roman"/>
          <w:sz w:val="28"/>
          <w:szCs w:val="28"/>
        </w:rPr>
        <w:t>и муниципального</w:t>
      </w:r>
      <w:r w:rsidRPr="0045366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20775">
        <w:rPr>
          <w:rFonts w:ascii="Times New Roman" w:hAnsi="Times New Roman" w:cs="Times New Roman"/>
          <w:sz w:val="28"/>
          <w:szCs w:val="28"/>
        </w:rPr>
        <w:t>я Темрюкс</w:t>
      </w:r>
      <w:r w:rsidR="002E527D">
        <w:rPr>
          <w:rFonts w:ascii="Times New Roman" w:hAnsi="Times New Roman" w:cs="Times New Roman"/>
          <w:sz w:val="28"/>
          <w:szCs w:val="28"/>
        </w:rPr>
        <w:t>к</w:t>
      </w:r>
      <w:r w:rsidR="00320775">
        <w:rPr>
          <w:rFonts w:ascii="Times New Roman" w:hAnsi="Times New Roman" w:cs="Times New Roman"/>
          <w:sz w:val="28"/>
          <w:szCs w:val="28"/>
        </w:rPr>
        <w:t>ий район</w:t>
      </w:r>
      <w:r w:rsidRPr="00453663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320775">
        <w:rPr>
          <w:rFonts w:ascii="Times New Roman" w:hAnsi="Times New Roman" w:cs="Times New Roman"/>
          <w:sz w:val="28"/>
          <w:szCs w:val="28"/>
        </w:rPr>
        <w:t>ет</w:t>
      </w:r>
      <w:r w:rsidR="00D0572B">
        <w:rPr>
          <w:rFonts w:ascii="Times New Roman" w:hAnsi="Times New Roman" w:cs="Times New Roman"/>
          <w:sz w:val="28"/>
          <w:szCs w:val="28"/>
        </w:rPr>
        <w:t xml:space="preserve"> </w:t>
      </w:r>
      <w:r w:rsidR="00320775" w:rsidRPr="00046F45">
        <w:rPr>
          <w:rFonts w:ascii="Times New Roman" w:hAnsi="Times New Roman" w:cs="Times New Roman"/>
          <w:sz w:val="28"/>
          <w:szCs w:val="28"/>
        </w:rPr>
        <w:t>МКУ «Управление по делам ГО и ЧС Темрюкского района»</w:t>
      </w:r>
      <w:r w:rsidRPr="00453663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14. Привлечение аварийно-спасательных служб и аварийно-спасательных формирований к ликвидации чрезвычайных ситуаций осуществляется: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в соответствии с планами предупреждения и ликвидации чрезвычайных ситуаций на обслуживаемых указанными службами и формированиями объектах и территориях;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по решению территориальных органов федеральных органов исполнительной власти, органов исполнительной власти Краснодарского края, органов местного самоуправления, организаций и общественных объединений, осуществляющих руководство деятельностью указанных служб и формирований.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Общественные аварийно-спасательные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</w:t>
      </w:r>
      <w:r w:rsidR="00E20FA5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2"/>
      <w:bookmarkEnd w:id="1"/>
      <w:r w:rsidRPr="00453663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При введении режима повышенной готовности или чрезвычайной ситуации в зависимости от последствий чрезвычайной ситуации, привлекаемых к предупреждению и ликвидации чрезвычайной ситуации сил и средств единой государственной системы предупреждения и ликвидации чрезвычайных ситуаций, классификации чрезвычайных ситуаций и характера развития чрезвычайной ситуации, а также других факторов, влияющих на безопасность жизнедеятельности населения и требующих принятия дополнительных мер по защите населения и территорий от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 xml:space="preserve"> чрезвычайной ситуации, устанавливается один из следующих уровней реагирования: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а) объектовый уровень реагирования - при ликвидации чрезвычайной ситуации силами и средствами организации, оказавшейся в зоне чрезвычайной ситуации, если зона чрезвычайной ситуации находится в пределах территории данной организации, - решением руководителя организации;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б) местный уровень реагирования: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при ликвидации чрезвычайной ситуации силами и средствами организаций и органов местного самоуправления, оказавшихся в зоне чрезвычайной ситуации, которая затрагивает территорию одного городского поселения, - решением главы городского поселения;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663">
        <w:rPr>
          <w:rFonts w:ascii="Times New Roman" w:hAnsi="Times New Roman" w:cs="Times New Roman"/>
          <w:sz w:val="28"/>
          <w:szCs w:val="28"/>
        </w:rPr>
        <w:t>при ликвидации чрезвычайной ситуации силами и средствами организаций и органов местного самоуправления, оказавшихся в зоне чрезвычайной ситуации, которая затрагивает территорию одного сельского поселения, либо межселенную территорию, либо территории двух и более поселений, либо территории поселений и межселенную территорию, если зона чрезвычайной ситуации находится в пределах территории одного муниципального района, - решением главы муниципального района</w:t>
      </w:r>
      <w:r w:rsidR="00E20F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0FA5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E20FA5">
        <w:rPr>
          <w:rFonts w:ascii="Times New Roman" w:hAnsi="Times New Roman" w:cs="Times New Roman"/>
          <w:sz w:val="28"/>
          <w:szCs w:val="28"/>
        </w:rPr>
        <w:t xml:space="preserve">При введении режима повышенной готовности или чрезвычайной </w:t>
      </w:r>
      <w:r w:rsidRPr="00E20FA5">
        <w:rPr>
          <w:rFonts w:ascii="Times New Roman" w:hAnsi="Times New Roman" w:cs="Times New Roman"/>
          <w:sz w:val="28"/>
          <w:szCs w:val="28"/>
        </w:rPr>
        <w:lastRenderedPageBreak/>
        <w:t xml:space="preserve">ситуации, а также при установлении уровня реагирования для соответствующих органов управления и сил единой государственной системы предупреждения и ликвидации чрезвычайных ситуаций должностное лицо, определенное </w:t>
      </w:r>
      <w:hyperlink r:id="rId7" w:anchor="Par102" w:tooltip="15. При введении режима повышенной готовности или чрезвычайной ситуации в зависимости от последствий чрезвычайной ситуации, привлекаемых к предупреждению и ликвидации чрезвычайной ситуации сил и средств единой государственной системы предупреждения и ликв" w:history="1">
        <w:r w:rsidRPr="00E20FA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15</w:t>
        </w:r>
      </w:hyperlink>
      <w:r w:rsidRPr="00E20FA5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53663">
        <w:rPr>
          <w:rFonts w:ascii="Times New Roman" w:hAnsi="Times New Roman" w:cs="Times New Roman"/>
          <w:sz w:val="28"/>
          <w:szCs w:val="28"/>
        </w:rPr>
        <w:t xml:space="preserve"> Положения, может назначать руководителя ликвидации чрезвычайной ситуации, который несет ответственность за ликвидацию чрезвычайной ситуации в соответствии с законодательством Российской Федерации и законодательством Краснодарского края, и принимать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 xml:space="preserve"> дополнительные меры по защите населения и территорий от чрезвычайных ситуаций: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а) ограничивать доступ людей и транспортных средств на территорию, на которой существует угроза возникновения чрезвычайной ситуации, а также в зону чрезвычайной ситуации;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б) определять порядок </w:t>
      </w:r>
      <w:r w:rsidR="00D0572B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D0572B" w:rsidRPr="00F903D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903DB">
        <w:rPr>
          <w:rFonts w:ascii="Times New Roman" w:hAnsi="Times New Roman" w:cs="Times New Roman"/>
          <w:sz w:val="28"/>
          <w:szCs w:val="28"/>
        </w:rPr>
        <w:t>разбронирования</w:t>
      </w:r>
      <w:proofErr w:type="spellEnd"/>
      <w:r w:rsidR="00D0572B" w:rsidRPr="00F903DB">
        <w:rPr>
          <w:rFonts w:ascii="Times New Roman" w:hAnsi="Times New Roman" w:cs="Times New Roman"/>
          <w:sz w:val="28"/>
          <w:szCs w:val="28"/>
        </w:rPr>
        <w:t>)</w:t>
      </w:r>
      <w:r w:rsidRPr="00453663">
        <w:rPr>
          <w:rFonts w:ascii="Times New Roman" w:hAnsi="Times New Roman" w:cs="Times New Roman"/>
          <w:sz w:val="28"/>
          <w:szCs w:val="28"/>
        </w:rPr>
        <w:t xml:space="preserve"> резервов материальных ресурсов, находящихся в зоне чрезвычайной ситуации, за исключением государственного материального резерва;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в) определять порядок использования транспортных средств, сре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>язи и оповещения, а также иного имущества органов государственной власти, органов местного самоуправления и организаций;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г) приостанавливать деятельность организации, оказавшейся в зоне чрезвычайной ситуации, если существует угроза безопасности жизнедеятельности работников данной организации и иных граждан, находящихся на ее территории;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663">
        <w:rPr>
          <w:rFonts w:ascii="Times New Roman" w:hAnsi="Times New Roman" w:cs="Times New Roman"/>
          <w:sz w:val="28"/>
          <w:szCs w:val="28"/>
        </w:rPr>
        <w:t>д) осуществлять меры, обусловленные развитием чрезвычайной ситуации, не ограничивающие прав и свобод человека и гражданина и направленные на защиту населения и территорий от чрезвычайной ситуации, создание необходимых условий для предупреждения и ликвидации чрезвычайной ситуации и минимизации ее негативного воздействия.</w:t>
      </w:r>
      <w:proofErr w:type="gramEnd"/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Порядок реализации и отмены указанных дополнительных мер по защите населения и территорий от чрезвычайных ситуаций определяется Министерством Российской Федерации по делам гражданской обороны, чрезвычайным ситуациям и ликвидации последствий стихийных бедствий в порядке, установленном законодательством Российской Федерации.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17. При отмене режима повышенной готовности или чрезвычайной ситуации, а также при устранении обстоятельств, послуживших основанием для установления уровня реагирования, органом государственной власти или должностным лицом, определенными </w:t>
      </w:r>
      <w:hyperlink r:id="rId8" w:anchor="Par102" w:tooltip="15. При введении режима повышенной готовности или чрезвычайной ситуации в зависимости от последствий чрезвычайной ситуации, привлекаемых к предупреждению и ликвидации чрезвычайной ситуации сил и средств единой государственной системы предупреждения и ликв" w:history="1">
        <w:r w:rsidRPr="00E20FA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15</w:t>
        </w:r>
      </w:hyperlink>
      <w:r w:rsidRPr="00453663">
        <w:rPr>
          <w:rFonts w:ascii="Times New Roman" w:hAnsi="Times New Roman" w:cs="Times New Roman"/>
          <w:sz w:val="28"/>
          <w:szCs w:val="28"/>
        </w:rPr>
        <w:t xml:space="preserve"> настоящего Положения, отменяются установленные уровни реагирования.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53663" w:rsidRPr="00C67A8F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="00453663" w:rsidRPr="00C67A8F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Подготовка работников органов местного самоуправления и организаций, специально уполномоченных решать задачи по предупреждению и ликвидации чрезвычайных ситуаций и включенных в состав органов управления </w:t>
      </w:r>
      <w:r w:rsidR="00C67A8F">
        <w:rPr>
          <w:rFonts w:ascii="Times New Roman" w:hAnsi="Times New Roman" w:cs="Times New Roman"/>
          <w:sz w:val="28"/>
          <w:szCs w:val="28"/>
        </w:rPr>
        <w:t>районного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>, организуется в порядке, установленном Правительством Российской Федерации.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Методическое руководство, координацию и 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 xml:space="preserve"> подготовкой населения </w:t>
      </w:r>
      <w:r w:rsidR="00DF48AC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 w:rsidRPr="00453663">
        <w:rPr>
          <w:rFonts w:ascii="Times New Roman" w:hAnsi="Times New Roman" w:cs="Times New Roman"/>
          <w:sz w:val="28"/>
          <w:szCs w:val="28"/>
        </w:rPr>
        <w:t xml:space="preserve">в области защиты от чрезвычайных ситуаций </w:t>
      </w:r>
      <w:r w:rsidRPr="00453663">
        <w:rPr>
          <w:rFonts w:ascii="Times New Roman" w:hAnsi="Times New Roman" w:cs="Times New Roman"/>
          <w:sz w:val="28"/>
          <w:szCs w:val="28"/>
        </w:rPr>
        <w:lastRenderedPageBreak/>
        <w:t>осуществляет</w:t>
      </w:r>
      <w:r w:rsidR="00F903DB">
        <w:rPr>
          <w:rFonts w:ascii="Times New Roman" w:hAnsi="Times New Roman" w:cs="Times New Roman"/>
          <w:sz w:val="28"/>
          <w:szCs w:val="28"/>
        </w:rPr>
        <w:t xml:space="preserve"> МКУ «Управление по делам ГО и ЧС Темрюкского района»</w:t>
      </w:r>
      <w:r w:rsidRPr="00453663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="00453663" w:rsidRPr="00A626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19</w:t>
        </w:r>
      </w:hyperlink>
      <w:r w:rsidR="00453663" w:rsidRPr="00A62667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Готовность аварийно-спасательных служб и аварийно-спасательных формирований к реагированию на чрезвычайные ситуации и их ликвидации проверяется в ходе аттестации, а также во время проверок, осуществляемых в пределах своих полномочий Министерством Российской Федерации по делам гражданской обороны, чрезвычайным ситуациям и ликвидации последствий стихийных бедствий и главным управлением МЧС России по Краснодарскому краю, органами государственного надзора и контроля, а также территориальными органами</w:t>
      </w:r>
      <w:proofErr w:type="gramEnd"/>
      <w:r w:rsidR="00453663" w:rsidRPr="00453663">
        <w:rPr>
          <w:rFonts w:ascii="Times New Roman" w:hAnsi="Times New Roman" w:cs="Times New Roman"/>
          <w:sz w:val="28"/>
          <w:szCs w:val="28"/>
        </w:rPr>
        <w:t xml:space="preserve"> федеральных органов исполнительной власти, органами исполнительной власти Краснодарского края, органами местного самоуправления и организациями, создающими указанные службы и формирования.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53663" w:rsidRPr="00A6266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20</w:t>
        </w:r>
      </w:hyperlink>
      <w:r w:rsidR="00453663" w:rsidRPr="00A62667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Для ликвидации чрезвычайных ситуаций создаются и используются резервы финансовых и материальных ресурсов </w:t>
      </w:r>
      <w:r w:rsidR="00A62667">
        <w:rPr>
          <w:rFonts w:ascii="Times New Roman" w:hAnsi="Times New Roman" w:cs="Times New Roman"/>
          <w:sz w:val="28"/>
          <w:szCs w:val="28"/>
        </w:rPr>
        <w:t>муниципального района Темрюкский район</w:t>
      </w:r>
      <w:r w:rsidR="00453663" w:rsidRPr="00453663">
        <w:rPr>
          <w:rFonts w:ascii="Times New Roman" w:hAnsi="Times New Roman" w:cs="Times New Roman"/>
          <w:sz w:val="28"/>
          <w:szCs w:val="28"/>
        </w:rPr>
        <w:t>, органов местного самоуправления и организаций.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Порядок создания, использования и восполнения резервов, финансовых и материальных ресурсов определяется законодательством Российской Федерации, законодательством Краснодарского края и нормативными правовыми актами </w:t>
      </w:r>
      <w:r w:rsidR="00D0572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E14B7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Pr="00453663">
        <w:rPr>
          <w:rFonts w:ascii="Times New Roman" w:hAnsi="Times New Roman" w:cs="Times New Roman"/>
          <w:sz w:val="28"/>
          <w:szCs w:val="28"/>
        </w:rPr>
        <w:t xml:space="preserve"> и организациями.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Номенклатура и объем резервов материальных ресурсов для ликвидации чрезвычайных ситуаций, а также 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 xml:space="preserve"> их созданием, хранением, использованием и восполнением устанавливаются создающим их органом.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453663" w:rsidRPr="001E14B7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21</w:t>
        </w:r>
      </w:hyperlink>
      <w:r w:rsidR="00453663" w:rsidRPr="001E14B7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F87D21">
        <w:rPr>
          <w:rFonts w:ascii="Times New Roman" w:hAnsi="Times New Roman" w:cs="Times New Roman"/>
          <w:sz w:val="28"/>
          <w:szCs w:val="28"/>
        </w:rPr>
        <w:t>районным звеном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осуществляется с использованием систем связи и оповещения, представляющих собой организационно-техническое объединение сил, сре</w:t>
      </w:r>
      <w:proofErr w:type="gramStart"/>
      <w:r w:rsidR="00453663" w:rsidRPr="00453663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453663" w:rsidRPr="00453663">
        <w:rPr>
          <w:rFonts w:ascii="Times New Roman" w:hAnsi="Times New Roman" w:cs="Times New Roman"/>
          <w:sz w:val="28"/>
          <w:szCs w:val="28"/>
        </w:rPr>
        <w:t xml:space="preserve">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</w:t>
      </w:r>
      <w:r w:rsidR="00F87D21">
        <w:rPr>
          <w:rFonts w:ascii="Times New Roman" w:hAnsi="Times New Roman" w:cs="Times New Roman"/>
          <w:sz w:val="28"/>
          <w:szCs w:val="28"/>
        </w:rPr>
        <w:t>районного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и населения.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53663" w:rsidRPr="00F87D2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22</w:t>
        </w:r>
      </w:hyperlink>
      <w:r w:rsidR="00453663" w:rsidRPr="00F87D21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Информационное обеспечение в территориальной подсистеме осуществляется с использованием автоматизированной информационно-управляющей системы, представляющей собой совокупность технических систем, сре</w:t>
      </w:r>
      <w:proofErr w:type="gramStart"/>
      <w:r w:rsidR="00453663" w:rsidRPr="00453663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453663" w:rsidRPr="00453663">
        <w:rPr>
          <w:rFonts w:ascii="Times New Roman" w:hAnsi="Times New Roman" w:cs="Times New Roman"/>
          <w:sz w:val="28"/>
          <w:szCs w:val="28"/>
        </w:rPr>
        <w:t>язи и оповещения, автоматизации и информационных ресурсов, обеспечивающей обмен данными, подготовку, сбор, хранение, обработку, анализ и передачу информации.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Для приема сообщений о чрезвычайных ситуациях, в том числе вызванных пожарами, используются единый номер вызова экстренных оперативных служб "112" и номер приема сообщений о пожарах и чрезвычайных ситуациях, назначаемый федеральным органом исполнительной власти в области связи.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Сбор и обмен информацией в области защиты населения и территорий от чрезвычайных ситуаций и обеспечения пожарной безопасности осуществляется федеральными органами исполнительной власти, органами исполнительной власти Краснодарского края, органами местного самоуправления и организациями в порядке, установленном Правительством Российской </w:t>
      </w:r>
      <w:r w:rsidRPr="00453663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Сроки и формы представления указанной информации устанавливаются Министерством Российской Федерации по делам гражданской обороны, чрезвычайным ситуациям и ликвидации последствий стихийных бедствий по согласованию с федеральными органами исполнительной власти и высшим органом исполнительной власти Краснодарского края.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53663" w:rsidRPr="00F87D2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23</w:t>
        </w:r>
      </w:hyperlink>
      <w:r w:rsidR="00453663" w:rsidRPr="00F87D21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Проведение мероприятий по предупреждению и ликвидации чрезвычайных ситуаций в рамках </w:t>
      </w:r>
      <w:r w:rsidR="00F87D21">
        <w:rPr>
          <w:rFonts w:ascii="Times New Roman" w:hAnsi="Times New Roman" w:cs="Times New Roman"/>
          <w:sz w:val="28"/>
          <w:szCs w:val="28"/>
        </w:rPr>
        <w:t>районного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осуществляется на основе план</w:t>
      </w:r>
      <w:r w:rsidR="00F87D21">
        <w:rPr>
          <w:rFonts w:ascii="Times New Roman" w:hAnsi="Times New Roman" w:cs="Times New Roman"/>
          <w:sz w:val="28"/>
          <w:szCs w:val="28"/>
        </w:rPr>
        <w:t>а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действий по предупреждению и ликвидации чрезвычайных ситуаций </w:t>
      </w:r>
      <w:r w:rsidR="00F87D21">
        <w:rPr>
          <w:rFonts w:ascii="Times New Roman" w:hAnsi="Times New Roman" w:cs="Times New Roman"/>
          <w:sz w:val="28"/>
          <w:szCs w:val="28"/>
        </w:rPr>
        <w:t>муниципального района Темрюкский район</w:t>
      </w:r>
      <w:r w:rsidR="00F244EA">
        <w:rPr>
          <w:rFonts w:ascii="Times New Roman" w:hAnsi="Times New Roman" w:cs="Times New Roman"/>
          <w:sz w:val="28"/>
          <w:szCs w:val="28"/>
        </w:rPr>
        <w:t xml:space="preserve"> </w:t>
      </w:r>
      <w:r w:rsidR="00453663" w:rsidRPr="00453663">
        <w:rPr>
          <w:rFonts w:ascii="Times New Roman" w:hAnsi="Times New Roman" w:cs="Times New Roman"/>
          <w:sz w:val="28"/>
          <w:szCs w:val="28"/>
        </w:rPr>
        <w:t>и организаций.</w:t>
      </w:r>
    </w:p>
    <w:p w:rsidR="00453663" w:rsidRPr="00426CFF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Организационно-методическое руководство планированием действий в рамках </w:t>
      </w:r>
      <w:r w:rsidR="00F87D21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F87D21" w:rsidRPr="00426CFF">
        <w:rPr>
          <w:rFonts w:ascii="Times New Roman" w:hAnsi="Times New Roman" w:cs="Times New Roman"/>
          <w:sz w:val="28"/>
          <w:szCs w:val="28"/>
        </w:rPr>
        <w:t>МКУ «Управление по делам ГО и ЧС Темрюкского района».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53663" w:rsidRPr="00F87D2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24</w:t>
        </w:r>
      </w:hyperlink>
      <w:r w:rsidR="00453663" w:rsidRPr="00F87D21">
        <w:rPr>
          <w:rFonts w:ascii="Times New Roman" w:hAnsi="Times New Roman" w:cs="Times New Roman"/>
          <w:sz w:val="28"/>
          <w:szCs w:val="28"/>
        </w:rPr>
        <w:t xml:space="preserve">. 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При отсутствии угрозы возникновения чрезвычайных ситуаций на объектах, территориях или акваториях органы управления и силы </w:t>
      </w:r>
      <w:r w:rsidR="00F87D21">
        <w:rPr>
          <w:rFonts w:ascii="Times New Roman" w:hAnsi="Times New Roman" w:cs="Times New Roman"/>
          <w:sz w:val="28"/>
          <w:szCs w:val="28"/>
        </w:rPr>
        <w:t>районного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функционируют в режиме повседневной деятельности.</w:t>
      </w:r>
    </w:p>
    <w:p w:rsidR="00453663" w:rsidRPr="00453663" w:rsidRDefault="00F87D21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3663" w:rsidRPr="00453663">
        <w:rPr>
          <w:rFonts w:ascii="Times New Roman" w:hAnsi="Times New Roman" w:cs="Times New Roman"/>
          <w:sz w:val="28"/>
          <w:szCs w:val="28"/>
        </w:rPr>
        <w:t>ешениями руководителей органов местного самоуправления и организаций, на территории которых могут возникнуть или возникли чрезвычайные ситуации, либо к полномочиям которых отнесена ликвидация чрезвычайных ситуаций, для соответствующих органов управления и сил территориальной подсистемы может устанавливаться один из следующих режимов функционирования: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а) режим повышенной готовности - при угрозе возникновения чрезвычайных ситуаций;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б) режим чрезвычайной ситуации - при возникновении и ликвидации чрезвычайных ситуаций.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453663" w:rsidRPr="00F87D2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25</w:t>
        </w:r>
      </w:hyperlink>
      <w:r w:rsidR="00453663" w:rsidRPr="00F87D21">
        <w:rPr>
          <w:rFonts w:ascii="Times New Roman" w:hAnsi="Times New Roman" w:cs="Times New Roman"/>
          <w:sz w:val="28"/>
          <w:szCs w:val="28"/>
        </w:rPr>
        <w:t>.</w:t>
      </w:r>
      <w:r w:rsidR="00F87D21">
        <w:rPr>
          <w:rFonts w:ascii="Times New Roman" w:hAnsi="Times New Roman" w:cs="Times New Roman"/>
          <w:sz w:val="28"/>
          <w:szCs w:val="28"/>
        </w:rPr>
        <w:t>Р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ешениями руководителей органов местного самоуправления и организаций о введении для соответствующих органов управления и сил </w:t>
      </w:r>
      <w:r w:rsidR="00F87D21">
        <w:rPr>
          <w:rFonts w:ascii="Times New Roman" w:hAnsi="Times New Roman" w:cs="Times New Roman"/>
          <w:sz w:val="28"/>
          <w:szCs w:val="28"/>
        </w:rPr>
        <w:t>районного 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режима повышенной готовности или режима чрезвычайной ситуации определяются: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б) границы территории, на которой может возникнуть чрезвычайная ситуация, или границы зоны чрезвычайной ситуации;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в) силы и средства, привлекаемые к проведению мероприятий по предупреждению и ликвидации чрезвычайной ситуации;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г) перечень мер по обеспечению защиты населения от чрезвычайной ситуации или по ее ликвидации;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д) должностные лица, ответственные за осуществление мероприятий по предупреждению чрезвычайной ситуации, или руководитель ликвидации чрезвычайной ситуации.</w:t>
      </w:r>
    </w:p>
    <w:p w:rsidR="00453663" w:rsidRPr="00453663" w:rsidRDefault="00F87D21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уководители органов местного самоуправления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</w:t>
      </w:r>
      <w:r w:rsidR="00453663" w:rsidRPr="00453663">
        <w:rPr>
          <w:rFonts w:ascii="Times New Roman" w:hAnsi="Times New Roman" w:cs="Times New Roman"/>
          <w:sz w:val="28"/>
          <w:szCs w:val="28"/>
        </w:rPr>
        <w:lastRenderedPageBreak/>
        <w:t xml:space="preserve">режимов функционирования органов управления и сил </w:t>
      </w:r>
      <w:r>
        <w:rPr>
          <w:rFonts w:ascii="Times New Roman" w:hAnsi="Times New Roman" w:cs="Times New Roman"/>
          <w:sz w:val="28"/>
          <w:szCs w:val="28"/>
        </w:rPr>
        <w:t>районного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>, а также мерах по обеспечению безопасности населения.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453663" w:rsidRPr="00F87D2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26</w:t>
        </w:r>
      </w:hyperlink>
      <w:r w:rsidR="00453663" w:rsidRPr="00F87D21">
        <w:rPr>
          <w:rFonts w:ascii="Times New Roman" w:hAnsi="Times New Roman" w:cs="Times New Roman"/>
          <w:sz w:val="28"/>
          <w:szCs w:val="28"/>
        </w:rPr>
        <w:t xml:space="preserve">. 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руководители органов местного самоуправления и организаций отменяют установленные режимы функционирования органов управления и сил </w:t>
      </w:r>
      <w:r w:rsidR="00F87D21">
        <w:rPr>
          <w:rFonts w:ascii="Times New Roman" w:hAnsi="Times New Roman" w:cs="Times New Roman"/>
          <w:sz w:val="28"/>
          <w:szCs w:val="28"/>
        </w:rPr>
        <w:t>районного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53663" w:rsidRPr="00F87D2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27</w:t>
        </w:r>
      </w:hyperlink>
      <w:r w:rsidR="00453663" w:rsidRPr="00F87D21">
        <w:rPr>
          <w:rFonts w:ascii="Times New Roman" w:hAnsi="Times New Roman" w:cs="Times New Roman"/>
          <w:sz w:val="28"/>
          <w:szCs w:val="28"/>
        </w:rPr>
        <w:t xml:space="preserve">. 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Основными мероприятиями, проводимыми органами управления и силами </w:t>
      </w:r>
      <w:r w:rsidR="00E86DD3">
        <w:rPr>
          <w:rFonts w:ascii="Times New Roman" w:hAnsi="Times New Roman" w:cs="Times New Roman"/>
          <w:sz w:val="28"/>
          <w:szCs w:val="28"/>
        </w:rPr>
        <w:t>районного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>, являются: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а) в режиме повседневной деятельности: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изучение состояния окружающей среды и прогнозирование чрезвычайных ситуаций;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разработка и реализация целевых программ и мер по предупреждению чрезвычайных ситуаций и обеспечению пожарной безопасности;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планирование действий органов управления, сил и средств </w:t>
      </w:r>
      <w:r w:rsidR="00E86DD3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>, организация подготовки и обеспечения их деятельности;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подготовка населения к действиям в чрезвычайных ситуациях, в том числе при получении сигналов экстренного оповещения;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пропаганда знаний в области защиты населения и территорий от чрезвычайных ситуаций и обеспечения пожарной безопасности;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проведение в пределах своих полномочий государственной экспертизы, надзора и контроля в области защиты населения и территорий от чрезвычайных ситуаций и обеспечения пожарной безопасности;</w:t>
      </w:r>
    </w:p>
    <w:p w:rsidR="00453663" w:rsidRPr="00F07CCA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7CCA">
        <w:rPr>
          <w:rFonts w:ascii="Times New Roman" w:hAnsi="Times New Roman" w:cs="Times New Roman"/>
          <w:sz w:val="28"/>
          <w:szCs w:val="28"/>
        </w:rPr>
        <w:t>осуществление в пределах своих полномочий необходимых видов страхования;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ведение статистической отчетности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б) в режиме повышенной готовности: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усиление 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 xml:space="preserve"> состоянием окружающей среды, прогнозирование возникновения чрезвычайных ситуаций и их последствий;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введение при необходимости круглосуточного дежурства руководителей и должностных лиц органов управления и сил </w:t>
      </w:r>
      <w:r w:rsidR="00E86DD3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на стационарных пунктах управления;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непрерывный сбор, обработка и передача органам управления и силам </w:t>
      </w:r>
      <w:r w:rsidR="00E86DD3">
        <w:rPr>
          <w:rFonts w:ascii="Times New Roman" w:hAnsi="Times New Roman" w:cs="Times New Roman"/>
          <w:sz w:val="28"/>
          <w:szCs w:val="28"/>
        </w:rPr>
        <w:lastRenderedPageBreak/>
        <w:t>районного звена</w:t>
      </w:r>
      <w:r w:rsidR="00F244EA">
        <w:rPr>
          <w:rFonts w:ascii="Times New Roman" w:hAnsi="Times New Roman" w:cs="Times New Roman"/>
          <w:sz w:val="28"/>
          <w:szCs w:val="28"/>
        </w:rPr>
        <w:t xml:space="preserve"> </w:t>
      </w:r>
      <w:r w:rsidRPr="00453663">
        <w:rPr>
          <w:rFonts w:ascii="Times New Roman" w:hAnsi="Times New Roman" w:cs="Times New Roman"/>
          <w:sz w:val="28"/>
          <w:szCs w:val="28"/>
        </w:rPr>
        <w:t>данных о прогнозируемых чрезвычайных ситуациях, информирование населения о чрезвычайных ситуациях;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уточнение планов действий (взаимодействия) по предупреждению и ликвидации чрезвычайных ситуаций и иных документов;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приведение при необходимости сил и средств </w:t>
      </w:r>
      <w:r w:rsidR="00E86DD3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 xml:space="preserve">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восполнение при необходимости резервов материальных ресурсов, созданных для ликвидации чрезвычайных ситуаций;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проведение при необходимости эвакуационных мероприятий;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в) в режиме чрезвычайной ситуации:</w:t>
      </w:r>
    </w:p>
    <w:p w:rsidR="00453663" w:rsidRPr="00453663" w:rsidRDefault="00453663" w:rsidP="00EB2D4B">
      <w:pPr>
        <w:pStyle w:val="ConsPlusNormal"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непрерывный</w:t>
      </w:r>
      <w:r w:rsidR="00F244E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контроль</w:t>
      </w:r>
      <w:r w:rsidR="00F244EA">
        <w:rPr>
          <w:rFonts w:ascii="Times New Roman" w:hAnsi="Times New Roman" w:cs="Times New Roman"/>
          <w:sz w:val="28"/>
          <w:szCs w:val="28"/>
        </w:rPr>
        <w:t> </w:t>
      </w:r>
      <w:r w:rsidRPr="0045366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244EA">
        <w:rPr>
          <w:rFonts w:ascii="Times New Roman" w:hAnsi="Times New Roman" w:cs="Times New Roman"/>
          <w:sz w:val="28"/>
          <w:szCs w:val="28"/>
        </w:rPr>
        <w:t> </w:t>
      </w:r>
      <w:r w:rsidRPr="00453663">
        <w:rPr>
          <w:rFonts w:ascii="Times New Roman" w:hAnsi="Times New Roman" w:cs="Times New Roman"/>
          <w:sz w:val="28"/>
          <w:szCs w:val="28"/>
        </w:rPr>
        <w:t>состоянием</w:t>
      </w:r>
      <w:r w:rsidR="00F244EA">
        <w:rPr>
          <w:rFonts w:ascii="Times New Roman" w:hAnsi="Times New Roman" w:cs="Times New Roman"/>
          <w:sz w:val="28"/>
          <w:szCs w:val="28"/>
        </w:rPr>
        <w:t> </w:t>
      </w:r>
      <w:r w:rsidRPr="00453663">
        <w:rPr>
          <w:rFonts w:ascii="Times New Roman" w:hAnsi="Times New Roman" w:cs="Times New Roman"/>
          <w:sz w:val="28"/>
          <w:szCs w:val="28"/>
        </w:rPr>
        <w:t>окружающей</w:t>
      </w:r>
      <w:r w:rsidR="00F244EA">
        <w:rPr>
          <w:rFonts w:ascii="Times New Roman" w:hAnsi="Times New Roman" w:cs="Times New Roman"/>
          <w:sz w:val="28"/>
          <w:szCs w:val="28"/>
        </w:rPr>
        <w:t> </w:t>
      </w:r>
      <w:r w:rsidRPr="00453663">
        <w:rPr>
          <w:rFonts w:ascii="Times New Roman" w:hAnsi="Times New Roman" w:cs="Times New Roman"/>
          <w:sz w:val="28"/>
          <w:szCs w:val="28"/>
        </w:rPr>
        <w:t>среды,</w:t>
      </w:r>
      <w:r w:rsidR="00F244EA">
        <w:rPr>
          <w:rFonts w:ascii="Times New Roman" w:hAnsi="Times New Roman" w:cs="Times New Roman"/>
          <w:sz w:val="28"/>
          <w:szCs w:val="28"/>
        </w:rPr>
        <w:t> прогнозировани</w:t>
      </w:r>
      <w:r w:rsidRPr="00453663">
        <w:rPr>
          <w:rFonts w:ascii="Times New Roman" w:hAnsi="Times New Roman" w:cs="Times New Roman"/>
          <w:sz w:val="28"/>
          <w:szCs w:val="28"/>
        </w:rPr>
        <w:t>е развития возникших чрезвычайных ситуаций и их последствий;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оповещение органов местного самоуправления и организаций, а также населения о возникших чрезвычайных ситуациях;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проведение мероприятий по защите населения и территорий от чрезвычайных ситуаций;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организация ликвидации чрезвычайных ситуаций и всестороннего обеспечения действий сил и средств </w:t>
      </w:r>
      <w:r w:rsidR="00E86DD3">
        <w:rPr>
          <w:rFonts w:ascii="Times New Roman" w:hAnsi="Times New Roman" w:cs="Times New Roman"/>
          <w:sz w:val="28"/>
          <w:szCs w:val="28"/>
        </w:rPr>
        <w:t>районного звена</w:t>
      </w:r>
      <w:r w:rsidRPr="00453663">
        <w:rPr>
          <w:rFonts w:ascii="Times New Roman" w:hAnsi="Times New Roman" w:cs="Times New Roman"/>
          <w:sz w:val="28"/>
          <w:szCs w:val="28"/>
        </w:rPr>
        <w:t>, поддержание общественного порядка в ходе ликвидации чрезвычайных ситуаций, а также привлечение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непрерывный сбор, анализ и обмен информацией об обстановке в зоне чрезвычайной ситуации и в ходе ее ликвидации;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организация и поддержание непрерывного взаимодействия органов местного самоуправления и организаций по вопросам ликвидации чрезвычайных ситуаций и их последствий;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проведение мероприятий по жизнеобеспечению населения в чрезвычайных ситуациях;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663">
        <w:rPr>
          <w:rFonts w:ascii="Times New Roman" w:hAnsi="Times New Roman" w:cs="Times New Roman"/>
          <w:sz w:val="28"/>
          <w:szCs w:val="28"/>
        </w:rPr>
        <w:t>информирование населения о чрезвычайных ситуациях, их параметрах и масштабах, поражающих факторах, принимаемых мерах по обеспечению безопасности населения и территорий, приемах и способах защиты, порядке действий, правилах поведения в зоне чрезвычайной ситуации, о правах граждан в области защиты населения и территорий от чрезвычайных ситуаций и социальной защиты пострадавших, в том числе о праве получения предусмотренных законодательством Российской Федерации выплат, о порядке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 xml:space="preserve"> восстановления утраченных в результате чрезвычайных ситуаций документов.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453663" w:rsidRPr="00E86DD3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28</w:t>
        </w:r>
      </w:hyperlink>
      <w:r w:rsidR="00453663" w:rsidRPr="00E86DD3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Ликвидация чрезвычайных ситуаций: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локального характера осуществляется силами и средствами организации;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lastRenderedPageBreak/>
        <w:t>муниципального характера осуществляется силами и средствами органов местного самоуправления;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межмуниципального осуществляется силами и средствами органов местного самоуправления, органов исполнительной власти Краснодарского края, оказавшихся в зоне чрезвычайной ситуации.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При недостаточности указанных сил и сре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>ивлекаются в установленном порядке силы и средства федеральных органов исполнительной власти.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453663" w:rsidRPr="004E36C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29</w:t>
        </w:r>
      </w:hyperlink>
      <w:r w:rsidR="00453663" w:rsidRPr="004E36C5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Руководство всеми силами и средствами, привлеченными к ликвидации чрезвычайных ситуаций, и организацию их взаимодействия осуществляют руководител</w:t>
      </w:r>
      <w:r w:rsidR="0036204C">
        <w:rPr>
          <w:rFonts w:ascii="Times New Roman" w:hAnsi="Times New Roman" w:cs="Times New Roman"/>
          <w:sz w:val="28"/>
          <w:szCs w:val="28"/>
        </w:rPr>
        <w:t>ь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ликвидации чрезвычайных ситуаций.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663">
        <w:rPr>
          <w:rFonts w:ascii="Times New Roman" w:hAnsi="Times New Roman" w:cs="Times New Roman"/>
          <w:sz w:val="28"/>
          <w:szCs w:val="28"/>
        </w:rPr>
        <w:t xml:space="preserve">Руководитель ликвидации чрезвычайной ситуации осуществляет руководство ликвидацией чрезвычайной ситуации силами и средствами органов местного самоуправления, организаций, на территориях которых сложилась чрезвычайная ситуация, а также привлеченными силами и средствами федеральных органов исполнительной власти, </w:t>
      </w:r>
      <w:r w:rsidR="0036204C" w:rsidRPr="00453663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 Краснодарского края, </w:t>
      </w:r>
      <w:r w:rsidRPr="00453663">
        <w:rPr>
          <w:rFonts w:ascii="Times New Roman" w:hAnsi="Times New Roman" w:cs="Times New Roman"/>
          <w:sz w:val="28"/>
          <w:szCs w:val="28"/>
        </w:rPr>
        <w:t>в полномочия которых входит решение задач в области защиты населения и территорий от чрезвычайных ситуаций.</w:t>
      </w:r>
      <w:proofErr w:type="gramEnd"/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663">
        <w:rPr>
          <w:rFonts w:ascii="Times New Roman" w:hAnsi="Times New Roman" w:cs="Times New Roman"/>
          <w:sz w:val="28"/>
          <w:szCs w:val="28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руководителей ликвидации чрезвычайных ситуаций и исполняют их до прибытия руководителей ликвидации чрезвычайных ситуаций, определенных законодательством Российской Федерации и законодательством Краснодарского края, планами предупреждения и ликвидации чрезвычайных ситуаций или назначенных органом исполнительной власти Краснодарского края, органами местного самоуправления, руководителями организаций, к полномочиям которых отнесена ликвидация чрезвычайных ситуаций.</w:t>
      </w:r>
      <w:proofErr w:type="gramEnd"/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Руководители ликвидации чрезвычайных ситуаций по согласованию с высшим органом исполнительной власти Краснодарского края, органами местного самоуправления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Решения руководителей ликвидации чрезвычайной ситуации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 и Краснодарского края.</w:t>
      </w:r>
    </w:p>
    <w:p w:rsidR="00453663" w:rsidRPr="00B85204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453663" w:rsidRPr="00B8520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30</w:t>
        </w:r>
      </w:hyperlink>
      <w:r w:rsidR="00453663" w:rsidRPr="00B85204">
        <w:rPr>
          <w:rFonts w:ascii="Times New Roman" w:hAnsi="Times New Roman" w:cs="Times New Roman"/>
          <w:sz w:val="28"/>
          <w:szCs w:val="28"/>
        </w:rPr>
        <w:t>. В случае крайней необходимости руководители ликвидации чрезвычайных ситуаций вправе самостоятельно принимать решения по следующим вопросам: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проведение эвакуационных мероприятий;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 xml:space="preserve">остановка деятельности организаций, находящихся в зоне чрезвычайной </w:t>
      </w:r>
      <w:r w:rsidRPr="00453663">
        <w:rPr>
          <w:rFonts w:ascii="Times New Roman" w:hAnsi="Times New Roman" w:cs="Times New Roman"/>
          <w:sz w:val="28"/>
          <w:szCs w:val="28"/>
        </w:rPr>
        <w:lastRenderedPageBreak/>
        <w:t>ситуации;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проведение аварийно-спасательных работ на объектах и территориях организаций, находящихся в зоне чрезвычайной ситуации;</w:t>
      </w:r>
    </w:p>
    <w:p w:rsid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ограничение доступа людей в зону чрезвычайной ситуации;</w:t>
      </w:r>
    </w:p>
    <w:p w:rsidR="00453663" w:rsidRPr="00453663" w:rsidRDefault="00827C86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056E0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53663" w:rsidRPr="00056E07">
        <w:rPr>
          <w:rFonts w:ascii="Times New Roman" w:hAnsi="Times New Roman" w:cs="Times New Roman"/>
          <w:sz w:val="28"/>
          <w:szCs w:val="28"/>
        </w:rPr>
        <w:t>разбронирование</w:t>
      </w:r>
      <w:proofErr w:type="spellEnd"/>
      <w:r w:rsidRPr="00056E07">
        <w:rPr>
          <w:rFonts w:ascii="Times New Roman" w:hAnsi="Times New Roman" w:cs="Times New Roman"/>
          <w:sz w:val="28"/>
          <w:szCs w:val="28"/>
        </w:rPr>
        <w:t>)</w:t>
      </w:r>
      <w:r w:rsidR="00453663" w:rsidRPr="00056E07">
        <w:rPr>
          <w:rFonts w:ascii="Times New Roman" w:hAnsi="Times New Roman" w:cs="Times New Roman"/>
          <w:sz w:val="28"/>
          <w:szCs w:val="28"/>
        </w:rPr>
        <w:t xml:space="preserve"> </w:t>
      </w:r>
      <w:r w:rsidR="00453663" w:rsidRPr="00453663">
        <w:rPr>
          <w:rFonts w:ascii="Times New Roman" w:hAnsi="Times New Roman" w:cs="Times New Roman"/>
          <w:sz w:val="28"/>
          <w:szCs w:val="28"/>
        </w:rPr>
        <w:t>в установленном порядке резервов материальных ресурсов организаций, находящихся в зоне чрезвычайной ситуации, за исключением материальных ценностей государственного материального резерва;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использование в порядке, установленном законодательством Российской Федерации, сре</w:t>
      </w:r>
      <w:proofErr w:type="gramStart"/>
      <w:r w:rsidRPr="00453663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453663">
        <w:rPr>
          <w:rFonts w:ascii="Times New Roman" w:hAnsi="Times New Roman" w:cs="Times New Roman"/>
          <w:sz w:val="28"/>
          <w:szCs w:val="28"/>
        </w:rPr>
        <w:t>язи и оповещения, транспортных средств и иного имущества организаций, находящихся в зоне чрезвычайной ситуации;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привлечение к проведению ликвидации чрезвычайных ситуаций нештатных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привлечение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принятие других необходимых мер, обусловленных развитием чрезвычайных ситуаций и ходом их ликвидации.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Руководители ликвидации чрезвычайных ситуаций незамедлительно информируют о принятых ими в случае крайней необходимости решениях соответствующие органы исполнительной власти, органы местного самоуправления и организации.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453663" w:rsidRPr="00B8520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31</w:t>
        </w:r>
      </w:hyperlink>
      <w:r w:rsidR="00453663" w:rsidRPr="00B85204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Финансовое обеспечение функционирования </w:t>
      </w:r>
      <w:r w:rsidR="00B2698F">
        <w:rPr>
          <w:rFonts w:ascii="Times New Roman" w:hAnsi="Times New Roman" w:cs="Times New Roman"/>
          <w:sz w:val="28"/>
          <w:szCs w:val="28"/>
        </w:rPr>
        <w:t>районного звена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и мероприятий по предупреждению и ликвидации чрезвычайных ситуаций осуществляется за счет средств соответствующих бюджетов и собственников (пользователей) имущества в соответствии с законодательством Российской Федерации.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Организации всех форм собственности участвуют в ликвидации чрезвычайных ситуаций за счет собственных средств.</w:t>
      </w:r>
    </w:p>
    <w:p w:rsidR="00453663" w:rsidRPr="00453663" w:rsidRDefault="00453663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3663">
        <w:rPr>
          <w:rFonts w:ascii="Times New Roman" w:hAnsi="Times New Roman" w:cs="Times New Roman"/>
          <w:sz w:val="28"/>
          <w:szCs w:val="28"/>
        </w:rPr>
        <w:t>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 Российской Федерации и законодательством Краснодарского края.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453663" w:rsidRPr="00B2698F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32</w:t>
        </w:r>
      </w:hyperlink>
      <w:r w:rsidR="00453663" w:rsidRPr="00B2698F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Выпуск материальных ценностей из резерва материальных ресурсов</w:t>
      </w:r>
      <w:r w:rsidR="00EF4CC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453663" w:rsidRPr="00453663">
        <w:rPr>
          <w:rFonts w:ascii="Times New Roman" w:hAnsi="Times New Roman" w:cs="Times New Roman"/>
          <w:sz w:val="28"/>
          <w:szCs w:val="28"/>
        </w:rPr>
        <w:t>, предназначенных для обеспечения неотложных работ при ликвидации последствий чрезвычайных ситуаций, осуществляется в соответствии с нормативными правовыми актами</w:t>
      </w:r>
      <w:r w:rsidR="00EF4CC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453663" w:rsidRPr="00453663">
        <w:rPr>
          <w:rFonts w:ascii="Times New Roman" w:hAnsi="Times New Roman" w:cs="Times New Roman"/>
          <w:sz w:val="28"/>
          <w:szCs w:val="28"/>
        </w:rPr>
        <w:t>.</w:t>
      </w:r>
    </w:p>
    <w:p w:rsidR="00453663" w:rsidRPr="00453663" w:rsidRDefault="00BA3408" w:rsidP="004536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453663" w:rsidRPr="00314DCA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33</w:t>
        </w:r>
      </w:hyperlink>
      <w:r w:rsidR="00453663" w:rsidRPr="00314DCA">
        <w:rPr>
          <w:rFonts w:ascii="Times New Roman" w:hAnsi="Times New Roman" w:cs="Times New Roman"/>
          <w:sz w:val="28"/>
          <w:szCs w:val="28"/>
        </w:rPr>
        <w:t>.</w:t>
      </w:r>
      <w:r w:rsidR="00453663" w:rsidRPr="00453663">
        <w:rPr>
          <w:rFonts w:ascii="Times New Roman" w:hAnsi="Times New Roman" w:cs="Times New Roman"/>
          <w:sz w:val="28"/>
          <w:szCs w:val="28"/>
        </w:rPr>
        <w:t xml:space="preserve"> Порядок организации и осуществления работ по профилактике пожаров и непосредственному их тушению, проведению возложенных на пожарную охрану аварийно-спасательных работ определяется законодательными и иными </w:t>
      </w:r>
      <w:r w:rsidR="00453663" w:rsidRPr="00453663">
        <w:rPr>
          <w:rFonts w:ascii="Times New Roman" w:hAnsi="Times New Roman" w:cs="Times New Roman"/>
          <w:sz w:val="28"/>
          <w:szCs w:val="28"/>
        </w:rPr>
        <w:lastRenderedPageBreak/>
        <w:t>нормативными правовыми актами в области пожарной безопасности, в том числе техническими регламентами.</w:t>
      </w:r>
    </w:p>
    <w:p w:rsidR="008C1707" w:rsidRPr="00604A8A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C1707" w:rsidRPr="00604A8A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C1707" w:rsidRDefault="008C1707" w:rsidP="007B7D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C1707" w:rsidRDefault="008C1707" w:rsidP="007B7D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1707" w:rsidRDefault="008C1707" w:rsidP="007B7D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И.И. Костюк</w:t>
      </w:r>
    </w:p>
    <w:p w:rsidR="008C1707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707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707" w:rsidRDefault="008C1707" w:rsidP="007B7D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707" w:rsidRDefault="008C1707" w:rsidP="007B7DA2">
      <w:pPr>
        <w:jc w:val="center"/>
        <w:rPr>
          <w:b/>
          <w:sz w:val="28"/>
          <w:szCs w:val="28"/>
        </w:rPr>
      </w:pPr>
    </w:p>
    <w:p w:rsidR="008C1707" w:rsidRDefault="008C1707" w:rsidP="007B7DA2">
      <w:pPr>
        <w:jc w:val="center"/>
        <w:rPr>
          <w:b/>
          <w:sz w:val="28"/>
          <w:szCs w:val="28"/>
        </w:rPr>
      </w:pPr>
    </w:p>
    <w:p w:rsidR="008C1707" w:rsidRDefault="008C1707" w:rsidP="007B7DA2">
      <w:pPr>
        <w:jc w:val="center"/>
        <w:rPr>
          <w:b/>
          <w:sz w:val="28"/>
          <w:szCs w:val="28"/>
        </w:rPr>
      </w:pPr>
    </w:p>
    <w:p w:rsidR="008C1707" w:rsidRDefault="008C1707" w:rsidP="007B7DA2"/>
    <w:p w:rsidR="008C1707" w:rsidRDefault="008C1707"/>
    <w:sectPr w:rsidR="008C1707" w:rsidSect="00F07CCA">
      <w:headerReference w:type="default" r:id="rId2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08" w:rsidRDefault="00BA3408" w:rsidP="004D08A6">
      <w:r>
        <w:separator/>
      </w:r>
    </w:p>
  </w:endnote>
  <w:endnote w:type="continuationSeparator" w:id="0">
    <w:p w:rsidR="00BA3408" w:rsidRDefault="00BA3408" w:rsidP="004D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08" w:rsidRDefault="00BA3408" w:rsidP="004D08A6">
      <w:r>
        <w:separator/>
      </w:r>
    </w:p>
  </w:footnote>
  <w:footnote w:type="continuationSeparator" w:id="0">
    <w:p w:rsidR="00BA3408" w:rsidRDefault="00BA3408" w:rsidP="004D0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C21" w:rsidRDefault="00B249C9">
    <w:pPr>
      <w:pStyle w:val="a3"/>
      <w:jc w:val="center"/>
    </w:pPr>
    <w:r>
      <w:fldChar w:fldCharType="begin"/>
    </w:r>
    <w:r w:rsidR="00530C21">
      <w:instrText>PAGE   \* MERGEFORMAT</w:instrText>
    </w:r>
    <w:r>
      <w:fldChar w:fldCharType="separate"/>
    </w:r>
    <w:r w:rsidR="00686969">
      <w:rPr>
        <w:noProof/>
      </w:rPr>
      <w:t>13</w:t>
    </w:r>
    <w:r>
      <w:rPr>
        <w:noProof/>
      </w:rPr>
      <w:fldChar w:fldCharType="end"/>
    </w:r>
  </w:p>
  <w:p w:rsidR="00530C21" w:rsidRDefault="00530C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B7DA2"/>
    <w:rsid w:val="00044EAA"/>
    <w:rsid w:val="00046F45"/>
    <w:rsid w:val="00056E07"/>
    <w:rsid w:val="00064194"/>
    <w:rsid w:val="00084FDE"/>
    <w:rsid w:val="00085496"/>
    <w:rsid w:val="0009702F"/>
    <w:rsid w:val="000976A3"/>
    <w:rsid w:val="000B7024"/>
    <w:rsid w:val="000C4233"/>
    <w:rsid w:val="000C5E6F"/>
    <w:rsid w:val="001446DF"/>
    <w:rsid w:val="00167AD0"/>
    <w:rsid w:val="00172DB9"/>
    <w:rsid w:val="0018201F"/>
    <w:rsid w:val="00193D61"/>
    <w:rsid w:val="001A4073"/>
    <w:rsid w:val="001A71BD"/>
    <w:rsid w:val="001C3869"/>
    <w:rsid w:val="001E14B7"/>
    <w:rsid w:val="0020328C"/>
    <w:rsid w:val="00206894"/>
    <w:rsid w:val="002126D6"/>
    <w:rsid w:val="00232EA2"/>
    <w:rsid w:val="0023490E"/>
    <w:rsid w:val="00241967"/>
    <w:rsid w:val="00253F05"/>
    <w:rsid w:val="00254D79"/>
    <w:rsid w:val="002B3997"/>
    <w:rsid w:val="002C0E08"/>
    <w:rsid w:val="002E527D"/>
    <w:rsid w:val="00314DCA"/>
    <w:rsid w:val="00317E8F"/>
    <w:rsid w:val="00320775"/>
    <w:rsid w:val="00343253"/>
    <w:rsid w:val="0036204C"/>
    <w:rsid w:val="00370125"/>
    <w:rsid w:val="0037364A"/>
    <w:rsid w:val="003959DC"/>
    <w:rsid w:val="003A30D8"/>
    <w:rsid w:val="003B09F4"/>
    <w:rsid w:val="003D19DA"/>
    <w:rsid w:val="0040586E"/>
    <w:rsid w:val="00424FC8"/>
    <w:rsid w:val="0042590C"/>
    <w:rsid w:val="00426CFF"/>
    <w:rsid w:val="00446569"/>
    <w:rsid w:val="00453663"/>
    <w:rsid w:val="004731D7"/>
    <w:rsid w:val="00495F06"/>
    <w:rsid w:val="004A2618"/>
    <w:rsid w:val="004D08A6"/>
    <w:rsid w:val="004D2B98"/>
    <w:rsid w:val="004E36C5"/>
    <w:rsid w:val="00503F80"/>
    <w:rsid w:val="0052378E"/>
    <w:rsid w:val="00530C21"/>
    <w:rsid w:val="00537A45"/>
    <w:rsid w:val="005A273E"/>
    <w:rsid w:val="00604A8A"/>
    <w:rsid w:val="00622535"/>
    <w:rsid w:val="00644EF4"/>
    <w:rsid w:val="00651517"/>
    <w:rsid w:val="0065611F"/>
    <w:rsid w:val="00666837"/>
    <w:rsid w:val="00686969"/>
    <w:rsid w:val="006943F2"/>
    <w:rsid w:val="006C245E"/>
    <w:rsid w:val="006E7FB5"/>
    <w:rsid w:val="00723E1C"/>
    <w:rsid w:val="00724018"/>
    <w:rsid w:val="00734D8F"/>
    <w:rsid w:val="00767B9F"/>
    <w:rsid w:val="00770667"/>
    <w:rsid w:val="007A6BC6"/>
    <w:rsid w:val="007B2005"/>
    <w:rsid w:val="007B7DA2"/>
    <w:rsid w:val="007D3472"/>
    <w:rsid w:val="007F7154"/>
    <w:rsid w:val="00825F3D"/>
    <w:rsid w:val="00827C86"/>
    <w:rsid w:val="0084198D"/>
    <w:rsid w:val="0085762F"/>
    <w:rsid w:val="00864623"/>
    <w:rsid w:val="008C1707"/>
    <w:rsid w:val="008D42F5"/>
    <w:rsid w:val="008F2967"/>
    <w:rsid w:val="00900194"/>
    <w:rsid w:val="00921DBB"/>
    <w:rsid w:val="009A01FC"/>
    <w:rsid w:val="009B0264"/>
    <w:rsid w:val="009C73A3"/>
    <w:rsid w:val="009F11C5"/>
    <w:rsid w:val="009F6B1F"/>
    <w:rsid w:val="00A077BB"/>
    <w:rsid w:val="00A2178D"/>
    <w:rsid w:val="00A46931"/>
    <w:rsid w:val="00A5431B"/>
    <w:rsid w:val="00A6105B"/>
    <w:rsid w:val="00A62667"/>
    <w:rsid w:val="00A648F9"/>
    <w:rsid w:val="00A66E76"/>
    <w:rsid w:val="00A758D8"/>
    <w:rsid w:val="00A82118"/>
    <w:rsid w:val="00A86D25"/>
    <w:rsid w:val="00AB79B9"/>
    <w:rsid w:val="00AC62D4"/>
    <w:rsid w:val="00B16B2F"/>
    <w:rsid w:val="00B249C9"/>
    <w:rsid w:val="00B24C3E"/>
    <w:rsid w:val="00B2698F"/>
    <w:rsid w:val="00B41EFE"/>
    <w:rsid w:val="00B50FE8"/>
    <w:rsid w:val="00B7214A"/>
    <w:rsid w:val="00B849BB"/>
    <w:rsid w:val="00B85204"/>
    <w:rsid w:val="00B87D37"/>
    <w:rsid w:val="00B9060F"/>
    <w:rsid w:val="00B9364A"/>
    <w:rsid w:val="00B941BA"/>
    <w:rsid w:val="00BA3408"/>
    <w:rsid w:val="00BC4F6A"/>
    <w:rsid w:val="00BD3E55"/>
    <w:rsid w:val="00BD4BB3"/>
    <w:rsid w:val="00BE54F6"/>
    <w:rsid w:val="00BE733F"/>
    <w:rsid w:val="00BF0C49"/>
    <w:rsid w:val="00C33B60"/>
    <w:rsid w:val="00C67A8F"/>
    <w:rsid w:val="00C916E2"/>
    <w:rsid w:val="00CA1CB2"/>
    <w:rsid w:val="00CE4F43"/>
    <w:rsid w:val="00CF234C"/>
    <w:rsid w:val="00D0572B"/>
    <w:rsid w:val="00D123AD"/>
    <w:rsid w:val="00D20602"/>
    <w:rsid w:val="00D26778"/>
    <w:rsid w:val="00D4678B"/>
    <w:rsid w:val="00D7464D"/>
    <w:rsid w:val="00D8270D"/>
    <w:rsid w:val="00D96F53"/>
    <w:rsid w:val="00DC408A"/>
    <w:rsid w:val="00DF07AC"/>
    <w:rsid w:val="00DF48AC"/>
    <w:rsid w:val="00E1052A"/>
    <w:rsid w:val="00E1062D"/>
    <w:rsid w:val="00E20FA5"/>
    <w:rsid w:val="00E24267"/>
    <w:rsid w:val="00E2629C"/>
    <w:rsid w:val="00E27F77"/>
    <w:rsid w:val="00E469B0"/>
    <w:rsid w:val="00E57C72"/>
    <w:rsid w:val="00E729D7"/>
    <w:rsid w:val="00E813A3"/>
    <w:rsid w:val="00E86DD3"/>
    <w:rsid w:val="00EB2D4B"/>
    <w:rsid w:val="00EB4BBB"/>
    <w:rsid w:val="00EB51B5"/>
    <w:rsid w:val="00EF4CC6"/>
    <w:rsid w:val="00EF6144"/>
    <w:rsid w:val="00F02500"/>
    <w:rsid w:val="00F07CCA"/>
    <w:rsid w:val="00F244EA"/>
    <w:rsid w:val="00F47D0E"/>
    <w:rsid w:val="00F63364"/>
    <w:rsid w:val="00F71262"/>
    <w:rsid w:val="00F73546"/>
    <w:rsid w:val="00F87D21"/>
    <w:rsid w:val="00F903DB"/>
    <w:rsid w:val="00FC0079"/>
    <w:rsid w:val="00FC6A69"/>
    <w:rsid w:val="00FC7B8A"/>
    <w:rsid w:val="00FE28A3"/>
    <w:rsid w:val="00FE5D91"/>
    <w:rsid w:val="00FF7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D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7DA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B7DA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4D08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D08A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4D08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4D08A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B941B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C0E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2C0E08"/>
    <w:rPr>
      <w:rFonts w:ascii="Tahoma" w:eastAsia="Times New Roman" w:hAnsi="Tahoma" w:cs="Tahoma"/>
      <w:sz w:val="16"/>
      <w:szCs w:val="16"/>
    </w:rPr>
  </w:style>
  <w:style w:type="character" w:styleId="aa">
    <w:name w:val="Hyperlink"/>
    <w:uiPriority w:val="99"/>
    <w:semiHidden/>
    <w:unhideWhenUsed/>
    <w:rsid w:val="004536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ochs61\Desktop\&#1055;&#1088;&#1086;&#1077;&#1082;&#1090;%20&#1054;%20&#1084;&#1091;&#1085;&#1080;&#1094;&#1080;&#1087;&#1072;&#1083;&#1100;&#1085;&#1086;&#1084;%20&#1079;&#1074;&#1077;&#1085;&#1077;\&#1055;&#1086;&#1077;&#1082;&#1090;%20&#1084;&#1086;&#1081;%20&#1085;&#1072;%202020\&#1055;&#1086;&#1089;&#1090;&#1072;&#1085;&#1086;&#1074;&#1083;&#1077;&#1085;&#1080;&#1077;%20&#1075;&#1083;&#1072;&#1074;&#1099;%20&#1072;&#1076;&#1084;&#1080;&#1085;&#1080;&#1089;&#1090;&#1088;&#1072;&#1094;&#1080;&#1080;%20&#1050;&#1088;&#1072;&#1089;&#1085;&#1086;&#1076;&#1072;&#1088;&#1089;&#1082;&#1086;&#1075;&#1086;%20&#1082;&#1088;&#1072;&#1103;%20&#1086;&#1090;%2002..rtf" TargetMode="External"/><Relationship Id="rId13" Type="http://schemas.openxmlformats.org/officeDocument/2006/relationships/hyperlink" Target="https://login.consultant.ru/link/?req=doc&amp;base=RLAW177&amp;n=109063&amp;date=27.08.2019&amp;dst=100021&amp;fld=134" TargetMode="External"/><Relationship Id="rId18" Type="http://schemas.openxmlformats.org/officeDocument/2006/relationships/hyperlink" Target="https://login.consultant.ru/link/?req=doc&amp;base=RLAW177&amp;n=109063&amp;date=27.08.2019&amp;dst=100021&amp;fld=13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177&amp;n=109063&amp;date=27.08.2019&amp;dst=100021&amp;fld=134" TargetMode="External"/><Relationship Id="rId7" Type="http://schemas.openxmlformats.org/officeDocument/2006/relationships/hyperlink" Target="file:///C:\Users\gochs61\Desktop\&#1055;&#1088;&#1086;&#1077;&#1082;&#1090;%20&#1054;%20&#1084;&#1091;&#1085;&#1080;&#1094;&#1080;&#1087;&#1072;&#1083;&#1100;&#1085;&#1086;&#1084;%20&#1079;&#1074;&#1077;&#1085;&#1077;\&#1055;&#1086;&#1077;&#1082;&#1090;%20&#1084;&#1086;&#1081;%20&#1085;&#1072;%202020\&#1055;&#1086;&#1089;&#1090;&#1072;&#1085;&#1086;&#1074;&#1083;&#1077;&#1085;&#1080;&#1077;%20&#1075;&#1083;&#1072;&#1074;&#1099;%20&#1072;&#1076;&#1084;&#1080;&#1085;&#1080;&#1089;&#1090;&#1088;&#1072;&#1094;&#1080;&#1080;%20&#1050;&#1088;&#1072;&#1089;&#1085;&#1086;&#1076;&#1072;&#1088;&#1089;&#1082;&#1086;&#1075;&#1086;%20&#1082;&#1088;&#1072;&#1103;%20&#1086;&#1090;%2002..rtf" TargetMode="External"/><Relationship Id="rId12" Type="http://schemas.openxmlformats.org/officeDocument/2006/relationships/hyperlink" Target="https://login.consultant.ru/link/?req=doc&amp;base=RLAW177&amp;n=109063&amp;date=27.08.2019&amp;dst=100021&amp;fld=134" TargetMode="External"/><Relationship Id="rId17" Type="http://schemas.openxmlformats.org/officeDocument/2006/relationships/hyperlink" Target="https://login.consultant.ru/link/?req=doc&amp;base=RLAW177&amp;n=109063&amp;date=27.08.2019&amp;dst=100021&amp;fld=134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77&amp;n=109063&amp;date=27.08.2019&amp;dst=100021&amp;fld=134" TargetMode="External"/><Relationship Id="rId20" Type="http://schemas.openxmlformats.org/officeDocument/2006/relationships/hyperlink" Target="https://login.consultant.ru/link/?req=doc&amp;base=RLAW177&amp;n=109063&amp;date=27.08.2019&amp;dst=100021&amp;fld=13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77&amp;n=109063&amp;date=27.08.2019&amp;dst=100021&amp;fld=134" TargetMode="External"/><Relationship Id="rId24" Type="http://schemas.openxmlformats.org/officeDocument/2006/relationships/hyperlink" Target="https://login.consultant.ru/link/?req=doc&amp;base=RLAW177&amp;n=109063&amp;date=27.08.2019&amp;dst=100021&amp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177&amp;n=109063&amp;date=27.08.2019&amp;dst=100021&amp;fld=134" TargetMode="External"/><Relationship Id="rId23" Type="http://schemas.openxmlformats.org/officeDocument/2006/relationships/hyperlink" Target="https://login.consultant.ru/link/?req=doc&amp;base=RLAW177&amp;n=109063&amp;date=27.08.2019&amp;dst=100021&amp;fld=134" TargetMode="External"/><Relationship Id="rId10" Type="http://schemas.openxmlformats.org/officeDocument/2006/relationships/hyperlink" Target="https://login.consultant.ru/link/?req=doc&amp;base=RLAW177&amp;n=109063&amp;date=27.08.2019&amp;dst=100021&amp;fld=134" TargetMode="External"/><Relationship Id="rId19" Type="http://schemas.openxmlformats.org/officeDocument/2006/relationships/hyperlink" Target="https://login.consultant.ru/link/?req=doc&amp;base=RLAW177&amp;n=109063&amp;date=27.08.2019&amp;dst=100021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77&amp;n=109063&amp;date=27.08.2019&amp;dst=100021&amp;fld=134" TargetMode="External"/><Relationship Id="rId14" Type="http://schemas.openxmlformats.org/officeDocument/2006/relationships/hyperlink" Target="https://login.consultant.ru/link/?req=doc&amp;base=RLAW177&amp;n=109063&amp;date=27.08.2019&amp;dst=100021&amp;fld=134" TargetMode="External"/><Relationship Id="rId22" Type="http://schemas.openxmlformats.org/officeDocument/2006/relationships/hyperlink" Target="https://login.consultant.ru/link/?req=doc&amp;base=RLAW177&amp;n=109063&amp;date=27.08.2019&amp;dst=100021&amp;f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13</Pages>
  <Words>5070</Words>
  <Characters>28900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Go_I_4S</dc:creator>
  <cp:keywords/>
  <dc:description/>
  <cp:lastModifiedBy>Go_I_4S</cp:lastModifiedBy>
  <cp:revision>83</cp:revision>
  <cp:lastPrinted>2019-09-04T07:44:00Z</cp:lastPrinted>
  <dcterms:created xsi:type="dcterms:W3CDTF">2019-08-27T14:06:00Z</dcterms:created>
  <dcterms:modified xsi:type="dcterms:W3CDTF">2020-06-30T09:35:00Z</dcterms:modified>
</cp:coreProperties>
</file>